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38"/>
          <w:sz w:val="10"/>
          <w:szCs w:val="10"/>
        </w:rPr>
      </w:pPr>
    </w:p>
    <w:p>
      <w:pPr>
        <w:jc w:val="center"/>
        <w:rPr>
          <w:rFonts w:ascii="楷体" w:hAnsi="楷体" w:eastAsia="楷体"/>
          <w:b/>
          <w:color w:val="FF0000"/>
          <w:w w:val="38"/>
          <w:sz w:val="10"/>
          <w:szCs w:val="10"/>
        </w:rPr>
      </w:pPr>
    </w:p>
    <w:p>
      <w:pPr>
        <w:jc w:val="center"/>
        <w:rPr>
          <w:rFonts w:ascii="楷体" w:hAnsi="楷体" w:eastAsia="楷体"/>
          <w:b/>
          <w:color w:val="FF0000"/>
          <w:w w:val="38"/>
          <w:sz w:val="10"/>
          <w:szCs w:val="10"/>
        </w:rPr>
      </w:pPr>
    </w:p>
    <w:p>
      <w:pPr>
        <w:jc w:val="center"/>
        <w:rPr>
          <w:rFonts w:ascii="楷体" w:hAnsi="楷体" w:eastAsia="楷体"/>
          <w:b/>
          <w:color w:val="FF0000"/>
          <w:w w:val="38"/>
          <w:sz w:val="10"/>
          <w:szCs w:val="10"/>
        </w:rPr>
      </w:pPr>
    </w:p>
    <w:p>
      <w:pPr>
        <w:jc w:val="center"/>
        <w:rPr>
          <w:rFonts w:ascii="楷体" w:hAnsi="楷体" w:eastAsia="楷体"/>
          <w:b/>
          <w:color w:val="FF0000"/>
          <w:w w:val="38"/>
          <w:sz w:val="10"/>
          <w:szCs w:val="10"/>
        </w:rPr>
      </w:pPr>
      <w:r>
        <w:rPr>
          <w:rFonts w:hint="eastAsia" w:ascii="楷体" w:hAnsi="楷体" w:eastAsia="楷体"/>
          <w:b/>
          <w:color w:val="FF0000"/>
          <w:w w:val="38"/>
          <w:sz w:val="170"/>
          <w:szCs w:val="170"/>
        </w:rPr>
        <w:t>中共沈阳音乐学院委员会文件</w:t>
      </w:r>
    </w:p>
    <w:p>
      <w:pPr>
        <w:jc w:val="center"/>
        <w:rPr>
          <w:rFonts w:ascii="楷体" w:hAnsi="楷体" w:eastAsia="楷体"/>
          <w:b/>
          <w:color w:val="FF0000"/>
          <w:w w:val="38"/>
          <w:sz w:val="10"/>
          <w:szCs w:val="10"/>
        </w:rPr>
      </w:pPr>
    </w:p>
    <w:p>
      <w:pPr>
        <w:jc w:val="center"/>
        <w:rPr>
          <w:rFonts w:ascii="仿宋" w:hAnsi="仿宋" w:eastAsia="仿宋" w:cs="仿宋_GB2312"/>
          <w:color w:val="000000"/>
          <w:sz w:val="10"/>
          <w:szCs w:val="10"/>
        </w:rPr>
      </w:pPr>
      <w:r>
        <w:rPr>
          <w:rFonts w:hint="eastAsia" w:ascii="仿宋" w:hAnsi="仿宋" w:eastAsia="仿宋"/>
          <w:color w:val="000000"/>
          <w:sz w:val="32"/>
          <w:szCs w:val="32"/>
        </w:rPr>
        <w:t>沈音党发〔2020〕</w:t>
      </w:r>
      <w:r>
        <w:rPr>
          <w:rFonts w:hint="eastAsia" w:ascii="仿宋" w:hAnsi="仿宋" w:eastAsia="仿宋"/>
          <w:color w:val="000000"/>
          <w:sz w:val="32"/>
          <w:szCs w:val="32"/>
          <w:lang w:val="en-US" w:eastAsia="zh-CN"/>
        </w:rPr>
        <w:t>101</w:t>
      </w:r>
      <w:r>
        <w:rPr>
          <w:rFonts w:hint="eastAsia" w:ascii="仿宋" w:hAnsi="仿宋" w:eastAsia="仿宋" w:cs="仿宋_GB2312"/>
          <w:color w:val="000000"/>
          <w:sz w:val="32"/>
          <w:szCs w:val="32"/>
        </w:rPr>
        <w:t>号</w:t>
      </w:r>
    </w:p>
    <w:p>
      <w:pPr>
        <w:jc w:val="center"/>
        <w:rPr>
          <w:rFonts w:ascii="仿宋" w:hAnsi="仿宋" w:eastAsia="仿宋"/>
          <w:color w:val="000000"/>
          <w:sz w:val="10"/>
          <w:szCs w:val="10"/>
        </w:rPr>
      </w:pPr>
    </w:p>
    <w:p>
      <w:pPr>
        <w:spacing w:line="0" w:lineRule="atLeast"/>
        <w:jc w:val="center"/>
        <w:rPr>
          <w:rFonts w:ascii="仿宋_GB2312"/>
          <w:sz w:val="28"/>
        </w:rPr>
      </w:pPr>
      <w:r>
        <w:pict>
          <v:line id="Line 3" o:spid="_x0000_s2053" o:spt="20" style="position:absolute;left:0pt;margin-left:-13.7pt;margin-top:13.6pt;height:0pt;width:225pt;z-index:251659264;mso-width-relative:page;mso-height-relative:page;" stroked="t" coordsize="21600,21600">
            <v:path arrowok="t"/>
            <v:fill focussize="0,0"/>
            <v:stroke weight="1pt" color="#FF0000"/>
            <v:imagedata o:title=""/>
            <o:lock v:ext="edit"/>
          </v:line>
        </w:pict>
      </w:r>
      <w:r>
        <w:pict>
          <v:line id="Line 2" o:spid="_x0000_s2052" o:spt="20" style="position:absolute;left:0pt;margin-left:237.5pt;margin-top:13.6pt;height:0pt;width:223.9pt;z-index:251659264;mso-width-relative:page;mso-height-relative:page;" stroked="t" coordsize="21600,21600">
            <v:path arrowok="t"/>
            <v:fill focussize="0,0"/>
            <v:stroke weight="1pt" color="#FF0000"/>
            <v:imagedata o:title=""/>
            <o:lock v:ext="edit"/>
          </v:line>
        </w:pict>
      </w:r>
      <w:r>
        <w:rPr>
          <w:rFonts w:hint="eastAsia" w:ascii="楷体_GB2312" w:eastAsia="楷体_GB2312"/>
          <w:b/>
          <w:color w:val="FF0000"/>
          <w:sz w:val="48"/>
          <w:szCs w:val="48"/>
        </w:rPr>
        <w:t>★</w:t>
      </w:r>
    </w:p>
    <w:p>
      <w:pPr>
        <w:spacing w:line="600" w:lineRule="exact"/>
        <w:jc w:val="center"/>
        <w:rPr>
          <w:rFonts w:asciiTheme="minorEastAsia" w:hAnsiTheme="minorEastAsia" w:eastAsiaTheme="minorEastAsia"/>
          <w:b/>
          <w:sz w:val="44"/>
          <w:szCs w:val="44"/>
        </w:rPr>
      </w:pPr>
    </w:p>
    <w:p>
      <w:pPr>
        <w:spacing w:line="6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关于贯彻落实中共中央办公厅《关于巩固</w:t>
      </w:r>
    </w:p>
    <w:p>
      <w:pPr>
        <w:spacing w:line="6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深化“不忘初心、牢记使命”主题教育</w:t>
      </w:r>
    </w:p>
    <w:p>
      <w:pPr>
        <w:spacing w:line="6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成果的意见》的通知</w:t>
      </w:r>
    </w:p>
    <w:p>
      <w:pPr>
        <w:spacing w:line="600" w:lineRule="exact"/>
        <w:rPr>
          <w:rFonts w:ascii="仿宋_GB2312" w:eastAsia="仿宋_GB2312"/>
          <w:sz w:val="32"/>
          <w:szCs w:val="32"/>
        </w:rPr>
      </w:pPr>
    </w:p>
    <w:p>
      <w:pPr>
        <w:spacing w:line="600" w:lineRule="exact"/>
        <w:rPr>
          <w:rFonts w:ascii="仿宋" w:hAnsi="仿宋" w:eastAsia="仿宋"/>
          <w:sz w:val="32"/>
          <w:szCs w:val="32"/>
        </w:rPr>
      </w:pPr>
      <w:r>
        <w:rPr>
          <w:rFonts w:hint="eastAsia" w:ascii="仿宋" w:hAnsi="仿宋" w:eastAsia="仿宋"/>
          <w:sz w:val="32"/>
          <w:szCs w:val="32"/>
        </w:rPr>
        <w:t>机关党委、各党总支（直属党支部）：</w:t>
      </w:r>
    </w:p>
    <w:p>
      <w:pPr>
        <w:spacing w:line="600" w:lineRule="exact"/>
        <w:ind w:firstLine="645"/>
        <w:rPr>
          <w:rFonts w:ascii="仿宋" w:hAnsi="仿宋" w:eastAsia="仿宋"/>
          <w:sz w:val="32"/>
          <w:szCs w:val="32"/>
        </w:rPr>
      </w:pPr>
      <w:r>
        <w:rPr>
          <w:rFonts w:hint="eastAsia" w:ascii="仿宋" w:hAnsi="仿宋" w:eastAsia="仿宋"/>
          <w:sz w:val="32"/>
          <w:szCs w:val="32"/>
        </w:rPr>
        <w:t>为贯彻落实中共中央办公厅印发《关于巩固深化“不忘初心、牢记使命”主题教育成果的意见》（以下简称《意见》），近日，省委办公厅制定印发了具体措施，省委组织部印发了重点任务清单，要求各地各单位抓好贯彻落实。为持续巩固深化“不忘初心、牢记使命”主题教育成果，努力构建“不忘初心、牢记使命”长效机制，结合我院实际，现就贯彻落实《意见》的有关工作通知如下。</w:t>
      </w:r>
    </w:p>
    <w:p>
      <w:pPr>
        <w:spacing w:line="600" w:lineRule="exact"/>
        <w:ind w:firstLine="645"/>
        <w:rPr>
          <w:rFonts w:ascii="黑体" w:hAnsi="黑体" w:eastAsia="黑体"/>
          <w:sz w:val="32"/>
          <w:szCs w:val="32"/>
        </w:rPr>
      </w:pPr>
      <w:r>
        <w:rPr>
          <w:rFonts w:hint="eastAsia" w:ascii="黑体" w:hAnsi="黑体" w:eastAsia="黑体"/>
          <w:sz w:val="32"/>
          <w:szCs w:val="32"/>
        </w:rPr>
        <w:t>一、抓好集中学习，明确工作任务</w:t>
      </w:r>
    </w:p>
    <w:p>
      <w:pPr>
        <w:spacing w:line="600" w:lineRule="exact"/>
        <w:ind w:firstLine="645"/>
        <w:rPr>
          <w:rFonts w:ascii="仿宋" w:hAnsi="仿宋" w:eastAsia="仿宋"/>
          <w:sz w:val="32"/>
          <w:szCs w:val="32"/>
        </w:rPr>
      </w:pPr>
      <w:r>
        <w:rPr>
          <w:rFonts w:hint="eastAsia" w:ascii="仿宋" w:hAnsi="仿宋" w:eastAsia="仿宋"/>
          <w:sz w:val="32"/>
          <w:szCs w:val="32"/>
        </w:rPr>
        <w:t>各二级理论学习中心组和机关党委、各党总支（直属党支部）要安排专门时间组织集中学习《意见》，全面理解掌握巩固深化“不忘初心、牢记使命”主题教育成果的具体内容、方式方法及工作要求等，提高思想认识，明确工作重点，从增强“四个意识”、坚定“四个自信”、做到“两个维护”的政治高度抓好贯彻落实。</w:t>
      </w:r>
    </w:p>
    <w:p>
      <w:pPr>
        <w:spacing w:line="600" w:lineRule="exact"/>
        <w:ind w:firstLine="645"/>
        <w:rPr>
          <w:rFonts w:ascii="黑体" w:hAnsi="黑体" w:eastAsia="黑体"/>
          <w:sz w:val="32"/>
          <w:szCs w:val="32"/>
        </w:rPr>
      </w:pPr>
      <w:r>
        <w:rPr>
          <w:rFonts w:hint="eastAsia" w:ascii="黑体" w:hAnsi="黑体" w:eastAsia="黑体"/>
          <w:sz w:val="32"/>
          <w:szCs w:val="32"/>
        </w:rPr>
        <w:t>二、纳入工作计划，抓好任务落实</w:t>
      </w:r>
    </w:p>
    <w:p>
      <w:pPr>
        <w:spacing w:line="600" w:lineRule="exact"/>
        <w:ind w:firstLine="645"/>
        <w:rPr>
          <w:rFonts w:ascii="仿宋" w:hAnsi="仿宋" w:eastAsia="仿宋"/>
          <w:sz w:val="32"/>
          <w:szCs w:val="32"/>
        </w:rPr>
      </w:pPr>
      <w:r>
        <w:rPr>
          <w:rFonts w:hint="eastAsia" w:ascii="仿宋" w:hAnsi="仿宋" w:eastAsia="仿宋"/>
          <w:sz w:val="32"/>
          <w:szCs w:val="32"/>
        </w:rPr>
        <w:t>机关党委、各党总支（直属党支部）要把《意见》中明确提出的“坚持用习近平新时代中国特色社会主义思想武装全党、强化理想信念和党性教育、开展经常性政治体检、推动党员干部履职尽责、聚焦破解重点难点问题加强调查研究、坚持不懈为群众办实事做好事解难事、坚决反对形式主义官僚主义、开展常态化专项整治、督促党员干部遵规守纪廉洁从政”等9项内容要求纳入今年下半年和今后每年度基层党建和思想政治工作计划，按照学院巩固深化“不忘初心、牢记使命”主题教育成果重点任务清单（见附件），紧密结合实际，细化工作任务，抓好工作落实。</w:t>
      </w:r>
    </w:p>
    <w:p>
      <w:pPr>
        <w:spacing w:line="600" w:lineRule="exact"/>
        <w:ind w:firstLine="645"/>
        <w:rPr>
          <w:rFonts w:ascii="黑体" w:hAnsi="黑体" w:eastAsia="黑体"/>
          <w:sz w:val="32"/>
          <w:szCs w:val="32"/>
        </w:rPr>
      </w:pPr>
      <w:r>
        <w:rPr>
          <w:rFonts w:hint="eastAsia" w:ascii="黑体" w:hAnsi="黑体" w:eastAsia="黑体"/>
          <w:sz w:val="32"/>
          <w:szCs w:val="32"/>
        </w:rPr>
        <w:t>三、压实工作责任，务求工作实效</w:t>
      </w:r>
    </w:p>
    <w:p>
      <w:pPr>
        <w:spacing w:line="600" w:lineRule="exact"/>
        <w:ind w:firstLine="645"/>
        <w:rPr>
          <w:rFonts w:ascii="仿宋" w:hAnsi="仿宋" w:eastAsia="仿宋"/>
          <w:sz w:val="32"/>
          <w:szCs w:val="32"/>
        </w:rPr>
      </w:pPr>
      <w:r>
        <w:rPr>
          <w:rFonts w:hint="eastAsia" w:ascii="仿宋" w:hAnsi="仿宋" w:eastAsia="仿宋"/>
          <w:sz w:val="32"/>
          <w:szCs w:val="32"/>
        </w:rPr>
        <w:t>机关党委、各党总支（直属党支部）要认真履行主体责任，层层压实工作责任，将巩固深化主题教育成果与推进“两学一做”学习教育结合起来，与开展“基层党建制度落实年活动”结合起来，与贯彻落实我院《关于深入学习贯彻习近平总书记在中央政治局第二十一次集体学习时重要讲话精神的实施方案》《关于进一步激励干部担当作为的实施办法》等文件相结合，把巩固深化主题教育成果的各项任务落实到日常党建、思想政治工作和管理工作中，以此推动党的全面领导，推进基层党组织全面进步全面过硬。机关党委、各党总支（直属党支部）要将贯彻落实情况及时报学院党委。</w:t>
      </w:r>
    </w:p>
    <w:p>
      <w:pPr>
        <w:spacing w:line="600" w:lineRule="exact"/>
        <w:ind w:firstLine="645"/>
        <w:rPr>
          <w:rFonts w:ascii="仿宋" w:hAnsi="仿宋" w:eastAsia="仿宋"/>
          <w:sz w:val="32"/>
          <w:szCs w:val="32"/>
        </w:rPr>
      </w:pPr>
    </w:p>
    <w:p>
      <w:pPr>
        <w:spacing w:line="600" w:lineRule="exact"/>
        <w:ind w:left="1598" w:leftChars="304" w:hanging="960" w:hangingChars="300"/>
        <w:jc w:val="left"/>
        <w:rPr>
          <w:rFonts w:ascii="仿宋" w:hAnsi="仿宋" w:eastAsia="仿宋"/>
          <w:sz w:val="32"/>
          <w:szCs w:val="32"/>
        </w:rPr>
      </w:pPr>
      <w:r>
        <w:rPr>
          <w:rFonts w:hint="eastAsia" w:ascii="仿宋" w:hAnsi="仿宋" w:eastAsia="仿宋"/>
          <w:sz w:val="32"/>
          <w:szCs w:val="32"/>
        </w:rPr>
        <w:t>附件：沈阳音乐学院巩固深化“不忘初心、牢记使命”主题教育成果重点任务清单</w:t>
      </w:r>
    </w:p>
    <w:p>
      <w:pPr>
        <w:spacing w:line="600" w:lineRule="exact"/>
        <w:ind w:firstLine="4000" w:firstLineChars="1250"/>
        <w:rPr>
          <w:rFonts w:ascii="仿宋_GB2312" w:eastAsia="仿宋_GB2312"/>
          <w:sz w:val="32"/>
          <w:szCs w:val="32"/>
        </w:rPr>
      </w:pPr>
    </w:p>
    <w:p>
      <w:pPr>
        <w:spacing w:line="600" w:lineRule="exact"/>
        <w:ind w:firstLine="4000" w:firstLineChars="1250"/>
        <w:rPr>
          <w:rFonts w:ascii="仿宋_GB2312" w:eastAsia="仿宋_GB2312"/>
          <w:sz w:val="32"/>
          <w:szCs w:val="32"/>
        </w:rPr>
      </w:pPr>
    </w:p>
    <w:p>
      <w:pPr>
        <w:spacing w:line="600" w:lineRule="exact"/>
        <w:ind w:firstLine="4000" w:firstLineChars="1250"/>
        <w:rPr>
          <w:rFonts w:ascii="仿宋_GB2312" w:eastAsia="仿宋_GB2312"/>
          <w:sz w:val="32"/>
          <w:szCs w:val="32"/>
        </w:rPr>
      </w:pPr>
    </w:p>
    <w:p>
      <w:pPr>
        <w:spacing w:line="600" w:lineRule="exact"/>
        <w:ind w:firstLine="4000" w:firstLineChars="1250"/>
        <w:rPr>
          <w:rFonts w:ascii="仿宋_GB2312" w:eastAsia="仿宋_GB2312"/>
          <w:sz w:val="32"/>
          <w:szCs w:val="32"/>
        </w:rPr>
      </w:pPr>
    </w:p>
    <w:p>
      <w:pPr>
        <w:spacing w:line="600" w:lineRule="exact"/>
        <w:ind w:firstLine="4000" w:firstLineChars="1250"/>
        <w:rPr>
          <w:rFonts w:ascii="仿宋_GB2312" w:eastAsia="仿宋_GB2312"/>
          <w:sz w:val="32"/>
          <w:szCs w:val="32"/>
        </w:rPr>
      </w:pPr>
    </w:p>
    <w:p>
      <w:pPr>
        <w:spacing w:line="600" w:lineRule="exact"/>
        <w:ind w:firstLine="4640" w:firstLineChars="1450"/>
        <w:rPr>
          <w:rFonts w:ascii="仿宋_GB2312" w:eastAsia="仿宋_GB2312"/>
          <w:sz w:val="32"/>
          <w:szCs w:val="32"/>
        </w:rPr>
      </w:pPr>
      <w:r>
        <w:rPr>
          <w:rFonts w:hint="eastAsia" w:ascii="仿宋_GB2312" w:eastAsia="仿宋_GB2312"/>
          <w:sz w:val="32"/>
          <w:szCs w:val="32"/>
        </w:rPr>
        <w:t>中共沈阳音乐学院委员会</w:t>
      </w:r>
    </w:p>
    <w:p>
      <w:pPr>
        <w:spacing w:line="600" w:lineRule="exact"/>
        <w:ind w:firstLine="5120" w:firstLineChars="1600"/>
        <w:rPr>
          <w:rFonts w:ascii="仿宋_GB2312" w:eastAsia="仿宋_GB2312"/>
          <w:sz w:val="32"/>
          <w:szCs w:val="32"/>
        </w:rPr>
      </w:pPr>
      <w:r>
        <w:rPr>
          <w:rFonts w:hint="eastAsia" w:ascii="仿宋_GB2312" w:eastAsia="仿宋_GB2312"/>
          <w:sz w:val="32"/>
          <w:szCs w:val="32"/>
        </w:rPr>
        <w:t>2020年11月13日</w:t>
      </w: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hint="eastAsia" w:ascii="黑体" w:hAnsi="黑体" w:eastAsia="黑体"/>
          <w:sz w:val="32"/>
          <w:szCs w:val="32"/>
        </w:rPr>
      </w:pPr>
    </w:p>
    <w:p>
      <w:pPr>
        <w:spacing w:line="600" w:lineRule="exact"/>
        <w:rPr>
          <w:rFonts w:ascii="黑体" w:hAnsi="黑体" w:eastAsia="黑体"/>
          <w:sz w:val="32"/>
          <w:szCs w:val="32"/>
        </w:rPr>
      </w:pPr>
    </w:p>
    <w:p>
      <w:pPr>
        <w:spacing w:line="580" w:lineRule="exact"/>
        <w:contextualSpacing/>
        <w:rPr>
          <w:rFonts w:hint="eastAsia" w:ascii="黑体" w:hAnsi="黑体" w:eastAsia="黑体"/>
          <w:color w:val="000000"/>
          <w:sz w:val="32"/>
          <w:szCs w:val="32"/>
        </w:rPr>
      </w:pPr>
    </w:p>
    <w:p>
      <w:pPr>
        <w:pBdr>
          <w:top w:val="single" w:color="auto" w:sz="6" w:space="0"/>
          <w:bottom w:val="single" w:color="auto" w:sz="6" w:space="1"/>
        </w:pBdr>
        <w:tabs>
          <w:tab w:val="left" w:pos="3514"/>
        </w:tabs>
        <w:adjustRightInd w:val="0"/>
        <w:spacing w:line="600" w:lineRule="exact"/>
        <w:contextualSpacing/>
        <w:jc w:val="left"/>
        <w:rPr>
          <w:rFonts w:hint="eastAsia" w:ascii="仿宋" w:hAnsi="仿宋" w:eastAsia="仿宋"/>
          <w:sz w:val="32"/>
          <w:szCs w:val="32"/>
        </w:rPr>
      </w:pPr>
      <w:r>
        <w:rPr>
          <w:rFonts w:hint="eastAsia" w:ascii="仿宋" w:hAnsi="仿宋" w:eastAsia="仿宋"/>
          <w:sz w:val="32"/>
          <w:szCs w:val="32"/>
        </w:rPr>
        <w:t>沈阳音乐学院学校办公室             2020年11月13日印发</w:t>
      </w:r>
    </w:p>
    <w:p>
      <w:pPr>
        <w:spacing w:line="600" w:lineRule="exact"/>
        <w:jc w:val="both"/>
        <w:rPr>
          <w:rFonts w:hint="eastAsia" w:asciiTheme="majorEastAsia" w:hAnsiTheme="majorEastAsia" w:eastAsiaTheme="majorEastAsia"/>
          <w:b w:val="0"/>
          <w:bCs/>
          <w:sz w:val="36"/>
          <w:szCs w:val="36"/>
          <w:lang w:val="en-US" w:eastAsia="zh-CN"/>
        </w:rPr>
      </w:pPr>
      <w:r>
        <w:rPr>
          <w:rFonts w:hint="eastAsia" w:asciiTheme="majorEastAsia" w:hAnsiTheme="majorEastAsia" w:eastAsiaTheme="majorEastAsia"/>
          <w:b w:val="0"/>
          <w:bCs/>
          <w:sz w:val="36"/>
          <w:szCs w:val="36"/>
          <w:lang w:val="en-US" w:eastAsia="zh-CN"/>
        </w:rPr>
        <w:t>附件：</w:t>
      </w:r>
    </w:p>
    <w:p>
      <w:pPr>
        <w:spacing w:line="600" w:lineRule="exact"/>
        <w:ind w:firstLine="645"/>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沈阳音乐学院巩固深化“不忘初心、牢记</w:t>
      </w:r>
    </w:p>
    <w:p>
      <w:pPr>
        <w:spacing w:line="600" w:lineRule="exact"/>
        <w:ind w:firstLine="645"/>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使命”主题教育成果重点任务清单</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辽宁省委印发《巩固深化“不忘初心、牢记使命”主题教育成果具体措施》</w:t>
      </w:r>
      <w:r>
        <w:rPr>
          <w:rFonts w:hint="eastAsia" w:ascii="仿宋" w:hAnsi="仿宋" w:eastAsia="仿宋"/>
          <w:sz w:val="32"/>
          <w:szCs w:val="32"/>
        </w:rPr>
        <w:t>和辽宁省委组织部印发</w:t>
      </w:r>
      <w:r>
        <w:rPr>
          <w:rFonts w:ascii="仿宋" w:hAnsi="仿宋" w:eastAsia="仿宋"/>
          <w:sz w:val="32"/>
          <w:szCs w:val="32"/>
        </w:rPr>
        <w:t>《〈巩固深化“不忘初心、牢记使命”主题教育成果具体措施〉重点任务清单》</w:t>
      </w:r>
      <w:r>
        <w:rPr>
          <w:rFonts w:hint="eastAsia" w:ascii="仿宋" w:hAnsi="仿宋" w:eastAsia="仿宋"/>
          <w:sz w:val="32"/>
          <w:szCs w:val="32"/>
        </w:rPr>
        <w:t>，结合我院实际，现就巩固深化“不忘初心、牢记使命”主题教育成果，制定重点任务清单如下。</w:t>
      </w:r>
    </w:p>
    <w:p>
      <w:pPr>
        <w:spacing w:line="600" w:lineRule="exact"/>
        <w:ind w:firstLine="640" w:firstLineChars="200"/>
        <w:rPr>
          <w:rFonts w:ascii="黑体" w:hAnsi="黑体" w:eastAsia="黑体"/>
          <w:sz w:val="32"/>
          <w:szCs w:val="32"/>
        </w:rPr>
      </w:pPr>
      <w:bookmarkStart w:id="0" w:name="bookmark10"/>
      <w:r>
        <w:rPr>
          <w:rFonts w:ascii="黑体" w:hAnsi="黑体" w:eastAsia="黑体"/>
          <w:sz w:val="32"/>
          <w:szCs w:val="32"/>
        </w:rPr>
        <w:t>一</w:t>
      </w:r>
      <w:bookmarkEnd w:id="0"/>
      <w:r>
        <w:rPr>
          <w:rFonts w:ascii="黑体" w:hAnsi="黑体" w:eastAsia="黑体"/>
          <w:sz w:val="32"/>
          <w:szCs w:val="32"/>
        </w:rPr>
        <w:t>、推动学习贯彻习近平新时代中国特色社会主义思想走深走实</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1.全面系统学。</w:t>
      </w:r>
      <w:r>
        <w:rPr>
          <w:rFonts w:hint="eastAsia" w:ascii="仿宋" w:hAnsi="仿宋" w:eastAsia="仿宋"/>
          <w:sz w:val="32"/>
          <w:szCs w:val="32"/>
        </w:rPr>
        <w:t>要把学深悟透习近平新时代中国特色社会主义思想作为首要政治任务和长期政治任务，坚持读原著、学原文、悟原理，深入学习《习近平新时代中国特色社会主义思想学习纲要》《习近平谈治国理政》等重要教材，强读强记，常学常新，提高运用习近平新时代中国特色社会主义思想武装头脑、指导实践、推动工作的能力。</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党委宣传部、党委组织部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2.及时跟进学。</w:t>
      </w:r>
      <w:r>
        <w:rPr>
          <w:rFonts w:hint="eastAsia" w:ascii="仿宋" w:hAnsi="仿宋" w:eastAsia="仿宋"/>
          <w:sz w:val="32"/>
          <w:szCs w:val="32"/>
        </w:rPr>
        <w:t>要充分利用理论学习中心组、“三会一课”和党日活动等形式，组织领导干部、全体党员及时跟进学习党的十九届五中全会精神、</w:t>
      </w:r>
      <w:r>
        <w:rPr>
          <w:rFonts w:ascii="仿宋" w:hAnsi="仿宋" w:eastAsia="仿宋"/>
          <w:sz w:val="32"/>
          <w:szCs w:val="32"/>
        </w:rPr>
        <w:t>《习近平总书记教育重要论述讲义》</w:t>
      </w:r>
      <w:r>
        <w:rPr>
          <w:rFonts w:hint="eastAsia" w:ascii="仿宋" w:hAnsi="仿宋" w:eastAsia="仿宋"/>
          <w:sz w:val="32"/>
          <w:szCs w:val="32"/>
        </w:rPr>
        <w:t>和习近平总书记在全国抗击新冠肺炎疫情表彰大会、科学家座谈会、教育文化卫生体育领域专家代表座谈会、思想政治理论课教师座谈会、</w:t>
      </w:r>
      <w:r>
        <w:rPr>
          <w:rFonts w:ascii="仿宋" w:hAnsi="仿宋" w:eastAsia="仿宋"/>
          <w:sz w:val="32"/>
          <w:szCs w:val="32"/>
        </w:rPr>
        <w:t>纪念中国人民志愿军抗美援朝出国作战70周年大会上</w:t>
      </w:r>
      <w:r>
        <w:rPr>
          <w:rFonts w:hint="eastAsia" w:ascii="仿宋" w:hAnsi="仿宋" w:eastAsia="仿宋"/>
          <w:sz w:val="32"/>
          <w:szCs w:val="32"/>
        </w:rPr>
        <w:t>的重要讲话精神和对研究生教育重要指示、教师节重要寄语精神等，</w:t>
      </w:r>
      <w:r>
        <w:rPr>
          <w:rFonts w:ascii="仿宋" w:hAnsi="仿宋" w:eastAsia="仿宋"/>
          <w:sz w:val="32"/>
          <w:szCs w:val="32"/>
        </w:rPr>
        <w:t>做到学深悟透、融会贯通，从习近平总书记重要讲话中寻找发展答案，自觉对表对标、及时校准偏差</w:t>
      </w:r>
      <w:r>
        <w:rPr>
          <w:rFonts w:hint="eastAsia" w:ascii="仿宋" w:hAnsi="仿宋" w:eastAsia="仿宋"/>
          <w:sz w:val="32"/>
          <w:szCs w:val="32"/>
        </w:rPr>
        <w:t>。</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党委宣传部、党委组织部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3.联系实际学。</w:t>
      </w:r>
      <w:r>
        <w:rPr>
          <w:rFonts w:hint="eastAsia" w:ascii="仿宋" w:hAnsi="仿宋" w:eastAsia="仿宋"/>
          <w:sz w:val="32"/>
          <w:szCs w:val="32"/>
        </w:rPr>
        <w:t>要深入学习</w:t>
      </w:r>
      <w:r>
        <w:rPr>
          <w:rFonts w:ascii="仿宋" w:hAnsi="仿宋" w:eastAsia="仿宋"/>
          <w:sz w:val="32"/>
          <w:szCs w:val="32"/>
        </w:rPr>
        <w:t>贯彻习近平总书记关于东北、辽宁振兴发展重要讲话和指示批示精神，定期重温习近平总书记在辽宁考察时和在深入推进东北振兴座谈会上重要讲话精神，联系辽宁振兴发展实践再学习、再对标、再落实</w:t>
      </w:r>
      <w:r>
        <w:rPr>
          <w:rFonts w:hint="eastAsia" w:ascii="仿宋" w:hAnsi="仿宋" w:eastAsia="仿宋"/>
          <w:sz w:val="32"/>
          <w:szCs w:val="32"/>
        </w:rPr>
        <w:t>。要坚持问题导向、目标导向，把理论学习与本部门本单位工作实际、内涵发展重点任务和谋划“十四五”发展目标结合起来，研究新情况，解决新问题，做到</w:t>
      </w:r>
      <w:r>
        <w:rPr>
          <w:rFonts w:ascii="仿宋" w:hAnsi="仿宋" w:eastAsia="仿宋"/>
          <w:sz w:val="32"/>
          <w:szCs w:val="32"/>
        </w:rPr>
        <w:t>知行合一、</w:t>
      </w:r>
      <w:r>
        <w:rPr>
          <w:rFonts w:hint="eastAsia" w:ascii="仿宋" w:hAnsi="仿宋" w:eastAsia="仿宋"/>
          <w:sz w:val="32"/>
          <w:szCs w:val="32"/>
        </w:rPr>
        <w:t>学以致用、学用结合。领导干部和广大党员要把理论学习与自身实际结合起来，学习研讨发言要结合思想工作实际</w:t>
      </w:r>
      <w:r>
        <w:rPr>
          <w:rFonts w:ascii="仿宋" w:hAnsi="仿宋" w:eastAsia="仿宋"/>
          <w:sz w:val="32"/>
          <w:szCs w:val="32"/>
        </w:rPr>
        <w:t>既谈思想、谈认识</w:t>
      </w:r>
      <w:r>
        <w:rPr>
          <w:rFonts w:hint="eastAsia" w:ascii="仿宋" w:hAnsi="仿宋" w:eastAsia="仿宋"/>
          <w:sz w:val="32"/>
          <w:szCs w:val="32"/>
        </w:rPr>
        <w:t>，也</w:t>
      </w:r>
      <w:r>
        <w:rPr>
          <w:rFonts w:ascii="仿宋" w:hAnsi="仿宋" w:eastAsia="仿宋"/>
          <w:sz w:val="32"/>
          <w:szCs w:val="32"/>
        </w:rPr>
        <w:t>谈工作思路与举措</w:t>
      </w:r>
      <w:r>
        <w:rPr>
          <w:rFonts w:hint="eastAsia" w:ascii="仿宋" w:hAnsi="仿宋" w:eastAsia="仿宋"/>
          <w:sz w:val="32"/>
          <w:szCs w:val="32"/>
        </w:rPr>
        <w:t>，使读书学习成为改造思想、加强修养、促进工作的重要途径。</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党委宣传部、党委组织部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4.创新机制学。</w:t>
      </w:r>
      <w:r>
        <w:rPr>
          <w:rFonts w:ascii="仿宋" w:hAnsi="仿宋" w:eastAsia="仿宋"/>
          <w:sz w:val="32"/>
          <w:szCs w:val="32"/>
        </w:rPr>
        <w:t>领导班子要严格落实理论学习中心组学习制度，</w:t>
      </w:r>
      <w:r>
        <w:rPr>
          <w:rFonts w:hint="eastAsia" w:ascii="仿宋" w:hAnsi="仿宋" w:eastAsia="仿宋"/>
          <w:sz w:val="32"/>
          <w:szCs w:val="32"/>
        </w:rPr>
        <w:t>领导干部要</w:t>
      </w:r>
      <w:r>
        <w:rPr>
          <w:rFonts w:ascii="仿宋" w:hAnsi="仿宋" w:eastAsia="仿宋"/>
          <w:sz w:val="32"/>
          <w:szCs w:val="32"/>
        </w:rPr>
        <w:t>学在前、作表率</w:t>
      </w:r>
      <w:r>
        <w:rPr>
          <w:rFonts w:hint="eastAsia" w:ascii="仿宋" w:hAnsi="仿宋" w:eastAsia="仿宋"/>
          <w:sz w:val="32"/>
          <w:szCs w:val="32"/>
        </w:rPr>
        <w:t>，认真参加学院党委每年举办的</w:t>
      </w:r>
      <w:r>
        <w:rPr>
          <w:rFonts w:ascii="仿宋" w:hAnsi="仿宋" w:eastAsia="仿宋"/>
          <w:sz w:val="32"/>
          <w:szCs w:val="32"/>
        </w:rPr>
        <w:t>读书班</w:t>
      </w:r>
      <w:r>
        <w:rPr>
          <w:rFonts w:hint="eastAsia" w:ascii="仿宋" w:hAnsi="仿宋" w:eastAsia="仿宋"/>
          <w:sz w:val="32"/>
          <w:szCs w:val="32"/>
        </w:rPr>
        <w:t>，完成</w:t>
      </w:r>
      <w:r>
        <w:rPr>
          <w:rFonts w:ascii="仿宋" w:hAnsi="仿宋" w:eastAsia="仿宋"/>
          <w:sz w:val="32"/>
          <w:szCs w:val="32"/>
        </w:rPr>
        <w:t>年度重点书目学习，每年至少到分管</w:t>
      </w:r>
      <w:r>
        <w:rPr>
          <w:rFonts w:hint="eastAsia" w:ascii="仿宋" w:hAnsi="仿宋" w:eastAsia="仿宋"/>
          <w:sz w:val="32"/>
          <w:szCs w:val="32"/>
        </w:rPr>
        <w:t>部门</w:t>
      </w:r>
      <w:r>
        <w:rPr>
          <w:rFonts w:ascii="仿宋" w:hAnsi="仿宋" w:eastAsia="仿宋"/>
          <w:sz w:val="32"/>
          <w:szCs w:val="32"/>
        </w:rPr>
        <w:t>、</w:t>
      </w:r>
      <w:r>
        <w:rPr>
          <w:rFonts w:hint="eastAsia" w:ascii="仿宋" w:hAnsi="仿宋" w:eastAsia="仿宋"/>
          <w:sz w:val="32"/>
          <w:szCs w:val="32"/>
        </w:rPr>
        <w:t>联系</w:t>
      </w:r>
      <w:r>
        <w:rPr>
          <w:rFonts w:ascii="仿宋" w:hAnsi="仿宋" w:eastAsia="仿宋"/>
          <w:sz w:val="32"/>
          <w:szCs w:val="32"/>
        </w:rPr>
        <w:t>单位或所在党支部讲1次专题党课。</w:t>
      </w:r>
      <w:r>
        <w:rPr>
          <w:rFonts w:hint="eastAsia" w:ascii="仿宋" w:hAnsi="仿宋" w:eastAsia="仿宋"/>
          <w:sz w:val="32"/>
          <w:szCs w:val="32"/>
        </w:rPr>
        <w:t>要</w:t>
      </w:r>
      <w:r>
        <w:rPr>
          <w:rFonts w:ascii="仿宋" w:hAnsi="仿宋" w:eastAsia="仿宋"/>
          <w:sz w:val="32"/>
          <w:szCs w:val="32"/>
        </w:rPr>
        <w:t>组织党员</w:t>
      </w:r>
      <w:r>
        <w:rPr>
          <w:rFonts w:hint="eastAsia" w:ascii="仿宋" w:hAnsi="仿宋" w:eastAsia="仿宋"/>
          <w:sz w:val="32"/>
          <w:szCs w:val="32"/>
        </w:rPr>
        <w:t>采用线上线下相结合的方式开展学习，</w:t>
      </w:r>
      <w:r>
        <w:rPr>
          <w:rFonts w:ascii="仿宋" w:hAnsi="仿宋" w:eastAsia="仿宋"/>
          <w:sz w:val="32"/>
          <w:szCs w:val="32"/>
        </w:rPr>
        <w:t>运用</w:t>
      </w:r>
      <w:r>
        <w:rPr>
          <w:rFonts w:hint="eastAsia" w:ascii="仿宋" w:hAnsi="仿宋" w:eastAsia="仿宋"/>
          <w:sz w:val="32"/>
          <w:szCs w:val="32"/>
        </w:rPr>
        <w:t>“</w:t>
      </w:r>
      <w:r>
        <w:rPr>
          <w:rFonts w:ascii="仿宋" w:hAnsi="仿宋" w:eastAsia="仿宋"/>
          <w:sz w:val="32"/>
          <w:szCs w:val="32"/>
        </w:rPr>
        <w:t>学习强国</w:t>
      </w:r>
      <w:r>
        <w:rPr>
          <w:rFonts w:hint="eastAsia" w:ascii="仿宋" w:hAnsi="仿宋" w:eastAsia="仿宋"/>
          <w:sz w:val="32"/>
          <w:szCs w:val="32"/>
        </w:rPr>
        <w:t>”</w:t>
      </w:r>
      <w:r>
        <w:rPr>
          <w:rFonts w:ascii="仿宋" w:hAnsi="仿宋" w:eastAsia="仿宋"/>
          <w:sz w:val="32"/>
          <w:szCs w:val="32"/>
        </w:rPr>
        <w:t>学习平台、</w:t>
      </w:r>
      <w:r>
        <w:rPr>
          <w:rFonts w:hint="eastAsia" w:ascii="仿宋" w:hAnsi="仿宋" w:eastAsia="仿宋"/>
          <w:sz w:val="32"/>
          <w:szCs w:val="32"/>
        </w:rPr>
        <w:t>辽宁省干部在线网、</w:t>
      </w:r>
      <w:r>
        <w:rPr>
          <w:rFonts w:ascii="仿宋" w:hAnsi="仿宋" w:eastAsia="仿宋"/>
          <w:sz w:val="32"/>
          <w:szCs w:val="32"/>
        </w:rPr>
        <w:t>辽沈智慧党建云平台、辽宁先锋公众号等积极开展在线学习。</w:t>
      </w:r>
      <w:r>
        <w:rPr>
          <w:rFonts w:hint="eastAsia" w:ascii="仿宋" w:hAnsi="仿宋" w:eastAsia="仿宋"/>
          <w:sz w:val="32"/>
          <w:szCs w:val="32"/>
        </w:rPr>
        <w:t>近期，要结合深入推进“党课开讲啦”活动，党组织书记、党员领导干部要重点围绕《意见》学习、学习贯彻党的十九届五中全会精神、弘扬伟大抗疫精神、开展“四史”教育、学习习近平总书记关于教育重要论述、落实立德树人根本任务等方面，讲</w:t>
      </w:r>
      <w:r>
        <w:rPr>
          <w:rFonts w:ascii="仿宋" w:hAnsi="仿宋" w:eastAsia="仿宋"/>
          <w:sz w:val="32"/>
          <w:szCs w:val="32"/>
        </w:rPr>
        <w:t>1</w:t>
      </w:r>
      <w:r>
        <w:rPr>
          <w:rFonts w:hint="eastAsia" w:ascii="仿宋" w:hAnsi="仿宋" w:eastAsia="仿宋"/>
          <w:sz w:val="32"/>
          <w:szCs w:val="32"/>
        </w:rPr>
        <w:t>次专题党课并组织党员专题研讨。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党委组织部、党委宣传部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2020年11月底取得阶段性成果，长期坚持</w:t>
      </w:r>
    </w:p>
    <w:p>
      <w:pPr>
        <w:pStyle w:val="17"/>
        <w:spacing w:line="600" w:lineRule="exact"/>
        <w:ind w:firstLine="660"/>
        <w:jc w:val="both"/>
        <w:rPr>
          <w:rFonts w:ascii="黑体" w:hAnsi="黑体" w:eastAsia="黑体"/>
        </w:rPr>
      </w:pPr>
      <w:r>
        <w:rPr>
          <w:rFonts w:hint="eastAsia" w:ascii="黑体" w:hAnsi="黑体" w:eastAsia="黑体"/>
        </w:rPr>
        <w:t>二、</w:t>
      </w:r>
      <w:r>
        <w:rPr>
          <w:rFonts w:ascii="黑体" w:hAnsi="黑体" w:eastAsia="黑体"/>
        </w:rPr>
        <w:t>增强理想信念教育和党性教育针对性实效性</w:t>
      </w:r>
    </w:p>
    <w:p>
      <w:pPr>
        <w:pStyle w:val="17"/>
        <w:tabs>
          <w:tab w:val="left" w:pos="1106"/>
        </w:tabs>
        <w:spacing w:line="600" w:lineRule="exact"/>
        <w:ind w:firstLine="643" w:firstLineChars="200"/>
        <w:jc w:val="both"/>
        <w:rPr>
          <w:rFonts w:ascii="仿宋" w:hAnsi="仿宋" w:eastAsia="仿宋" w:cs="Times New Roman"/>
          <w:kern w:val="2"/>
          <w:lang w:val="en-US" w:eastAsia="zh-CN" w:bidi="ar-SA"/>
        </w:rPr>
      </w:pPr>
      <w:r>
        <w:rPr>
          <w:rFonts w:hint="eastAsia" w:ascii="仿宋" w:hAnsi="仿宋" w:eastAsia="仿宋" w:cs="Times New Roman"/>
          <w:b/>
          <w:kern w:val="2"/>
          <w:lang w:val="en-US" w:eastAsia="zh-CN" w:bidi="ar-SA"/>
        </w:rPr>
        <w:t>5.</w:t>
      </w:r>
      <w:r>
        <w:rPr>
          <w:rFonts w:ascii="仿宋" w:hAnsi="仿宋" w:eastAsia="仿宋" w:cs="Times New Roman"/>
          <w:b/>
          <w:kern w:val="2"/>
          <w:lang w:val="en-US" w:eastAsia="zh-CN" w:bidi="ar-SA"/>
        </w:rPr>
        <w:t>认真学习党章。</w:t>
      </w:r>
      <w:r>
        <w:rPr>
          <w:rFonts w:ascii="仿宋" w:hAnsi="仿宋" w:eastAsia="仿宋" w:cs="Times New Roman"/>
          <w:kern w:val="2"/>
          <w:lang w:val="en-US" w:eastAsia="zh-CN" w:bidi="ar-SA"/>
        </w:rPr>
        <w:t>把党章作为党员、干部党性教育和领导干部任职培训必学内容</w:t>
      </w:r>
      <w:r>
        <w:rPr>
          <w:rFonts w:hint="eastAsia" w:ascii="仿宋" w:hAnsi="仿宋" w:eastAsia="仿宋" w:cs="Times New Roman"/>
          <w:kern w:val="2"/>
          <w:lang w:val="en-US" w:eastAsia="zh-CN" w:bidi="ar-SA"/>
        </w:rPr>
        <w:t>，</w:t>
      </w:r>
      <w:r>
        <w:rPr>
          <w:rFonts w:hint="eastAsia" w:ascii="仿宋" w:hAnsi="仿宋" w:eastAsia="仿宋"/>
        </w:rPr>
        <w:t>二级理论学习中心组和党支部要安排1次党章学习研讨</w:t>
      </w:r>
      <w:r>
        <w:rPr>
          <w:rFonts w:ascii="仿宋" w:hAnsi="仿宋" w:eastAsia="仿宋" w:cs="Times New Roman"/>
          <w:kern w:val="2"/>
          <w:lang w:val="en-US" w:eastAsia="zh-CN" w:bidi="ar-SA"/>
        </w:rPr>
        <w:t>，</w:t>
      </w:r>
      <w:r>
        <w:rPr>
          <w:rFonts w:hint="eastAsia" w:ascii="仿宋" w:hAnsi="仿宋" w:eastAsia="仿宋" w:cs="Times New Roman"/>
          <w:kern w:val="2"/>
          <w:lang w:val="en-US" w:eastAsia="zh-CN" w:bidi="ar-SA"/>
        </w:rPr>
        <w:t>推动</w:t>
      </w:r>
      <w:r>
        <w:rPr>
          <w:rFonts w:ascii="仿宋" w:hAnsi="仿宋" w:eastAsia="仿宋" w:cs="Times New Roman"/>
          <w:kern w:val="2"/>
          <w:lang w:val="en-US" w:eastAsia="zh-CN" w:bidi="ar-SA"/>
        </w:rPr>
        <w:t>党员学习党章、遵守党章，增强党的意识、党员意识。把检查学习和遵守党章情况作为年度民主生活会、组织生活会的重要内容。</w:t>
      </w:r>
    </w:p>
    <w:p>
      <w:pPr>
        <w:spacing w:line="600" w:lineRule="exact"/>
        <w:ind w:firstLine="630"/>
        <w:rPr>
          <w:rFonts w:ascii="仿宋" w:hAnsi="仿宋" w:eastAsia="仿宋" w:cs="仿宋_GB2312"/>
          <w:sz w:val="32"/>
          <w:szCs w:val="32"/>
        </w:rPr>
      </w:pPr>
      <w:bookmarkStart w:id="1" w:name="bookmark16"/>
      <w:bookmarkEnd w:id="1"/>
      <w:r>
        <w:rPr>
          <w:rFonts w:hint="eastAsia" w:ascii="仿宋" w:hAnsi="仿宋" w:eastAsia="仿宋" w:cs="仿宋_GB2312"/>
          <w:b/>
          <w:sz w:val="32"/>
          <w:szCs w:val="32"/>
        </w:rPr>
        <w:t>牵头部门：</w:t>
      </w:r>
      <w:r>
        <w:rPr>
          <w:rFonts w:hint="eastAsia" w:ascii="仿宋" w:hAnsi="仿宋" w:eastAsia="仿宋" w:cs="仿宋_GB2312"/>
          <w:sz w:val="32"/>
          <w:szCs w:val="32"/>
        </w:rPr>
        <w:t>党委组织部、党委宣传部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pStyle w:val="17"/>
        <w:tabs>
          <w:tab w:val="left" w:pos="1102"/>
        </w:tabs>
        <w:spacing w:line="600" w:lineRule="exact"/>
        <w:ind w:firstLine="643" w:firstLineChars="200"/>
        <w:jc w:val="both"/>
        <w:rPr>
          <w:rFonts w:ascii="仿宋" w:hAnsi="仿宋" w:eastAsia="仿宋" w:cs="Times New Roman"/>
          <w:kern w:val="2"/>
          <w:lang w:val="en-US" w:eastAsia="zh-CN" w:bidi="ar-SA"/>
        </w:rPr>
      </w:pPr>
      <w:r>
        <w:rPr>
          <w:rFonts w:hint="eastAsia" w:ascii="仿宋" w:hAnsi="仿宋" w:eastAsia="仿宋" w:cs="Times New Roman"/>
          <w:b/>
          <w:kern w:val="2"/>
          <w:lang w:val="en-US" w:eastAsia="zh-CN" w:bidi="ar-SA"/>
        </w:rPr>
        <w:t>6.</w:t>
      </w:r>
      <w:r>
        <w:rPr>
          <w:rFonts w:ascii="仿宋" w:hAnsi="仿宋" w:eastAsia="仿宋" w:cs="Times New Roman"/>
          <w:b/>
          <w:kern w:val="2"/>
          <w:lang w:val="en-US" w:eastAsia="zh-CN" w:bidi="ar-SA"/>
        </w:rPr>
        <w:t>强化党性教育。</w:t>
      </w:r>
      <w:r>
        <w:rPr>
          <w:rFonts w:ascii="仿宋" w:hAnsi="仿宋" w:eastAsia="仿宋" w:cs="Times New Roman"/>
          <w:kern w:val="2"/>
          <w:lang w:val="en-US" w:eastAsia="zh-CN" w:bidi="ar-SA"/>
        </w:rPr>
        <w:t>坚持和完善党员过</w:t>
      </w:r>
      <w:r>
        <w:rPr>
          <w:rFonts w:hint="eastAsia" w:ascii="仿宋" w:hAnsi="仿宋" w:eastAsia="仿宋" w:cs="Times New Roman"/>
          <w:kern w:val="2"/>
          <w:lang w:val="en-US" w:eastAsia="zh-CN" w:bidi="ar-SA"/>
        </w:rPr>
        <w:t>“</w:t>
      </w:r>
      <w:r>
        <w:rPr>
          <w:rFonts w:ascii="仿宋" w:hAnsi="仿宋" w:eastAsia="仿宋" w:cs="Times New Roman"/>
          <w:kern w:val="2"/>
          <w:lang w:val="en-US" w:eastAsia="zh-CN" w:bidi="ar-SA"/>
        </w:rPr>
        <w:t>政治生日</w:t>
      </w:r>
      <w:r>
        <w:rPr>
          <w:rFonts w:hint="eastAsia" w:ascii="仿宋" w:hAnsi="仿宋" w:eastAsia="仿宋" w:cs="Times New Roman"/>
          <w:kern w:val="2"/>
          <w:lang w:val="en-US" w:eastAsia="zh-CN" w:bidi="ar-SA"/>
        </w:rPr>
        <w:t>”</w:t>
      </w:r>
      <w:r>
        <w:rPr>
          <w:rFonts w:ascii="仿宋" w:hAnsi="仿宋" w:eastAsia="仿宋" w:cs="Times New Roman"/>
          <w:kern w:val="2"/>
          <w:lang w:val="en-US" w:eastAsia="zh-CN" w:bidi="ar-SA"/>
        </w:rPr>
        <w:t>、重温入党誓词、重忆入党经历、重问入党初心等政治仪式，教育引导党员、干部牢记自己的第一身份是共产党员，第一职责是为党工作，做到忠诚于组织，任何时候都与党同心同德。</w:t>
      </w:r>
      <w:bookmarkStart w:id="2" w:name="bookmark17"/>
      <w:bookmarkEnd w:id="2"/>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pStyle w:val="17"/>
        <w:tabs>
          <w:tab w:val="left" w:pos="1102"/>
        </w:tabs>
        <w:spacing w:line="600" w:lineRule="exact"/>
        <w:ind w:firstLine="643" w:firstLineChars="200"/>
        <w:jc w:val="both"/>
        <w:rPr>
          <w:rFonts w:ascii="仿宋" w:hAnsi="仿宋" w:eastAsia="仿宋" w:cs="Times New Roman"/>
          <w:kern w:val="2"/>
          <w:lang w:val="en-US" w:eastAsia="zh-CN" w:bidi="ar-SA"/>
        </w:rPr>
      </w:pPr>
      <w:r>
        <w:rPr>
          <w:rFonts w:hint="eastAsia" w:ascii="仿宋" w:hAnsi="仿宋" w:eastAsia="仿宋" w:cs="Times New Roman"/>
          <w:b/>
          <w:kern w:val="2"/>
          <w:lang w:val="en-US" w:eastAsia="zh-CN" w:bidi="ar-SA"/>
        </w:rPr>
        <w:t>7.</w:t>
      </w:r>
      <w:r>
        <w:rPr>
          <w:rFonts w:ascii="仿宋" w:hAnsi="仿宋" w:eastAsia="仿宋" w:cs="Times New Roman"/>
          <w:b/>
          <w:kern w:val="2"/>
          <w:lang w:val="en-US" w:eastAsia="zh-CN" w:bidi="ar-SA"/>
        </w:rPr>
        <w:t>开展</w:t>
      </w:r>
      <w:r>
        <w:rPr>
          <w:rFonts w:hint="eastAsia" w:ascii="仿宋" w:hAnsi="仿宋" w:eastAsia="仿宋" w:cs="Times New Roman"/>
          <w:b/>
          <w:kern w:val="2"/>
          <w:lang w:val="en-US" w:eastAsia="zh-CN" w:bidi="ar-SA"/>
        </w:rPr>
        <w:t>“</w:t>
      </w:r>
      <w:r>
        <w:rPr>
          <w:rFonts w:ascii="仿宋" w:hAnsi="仿宋" w:eastAsia="仿宋" w:cs="Times New Roman"/>
          <w:b/>
          <w:kern w:val="2"/>
          <w:lang w:val="en-US" w:eastAsia="zh-CN" w:bidi="ar-SA"/>
        </w:rPr>
        <w:t>四史</w:t>
      </w:r>
      <w:r>
        <w:rPr>
          <w:rFonts w:hint="eastAsia" w:ascii="仿宋" w:hAnsi="仿宋" w:eastAsia="仿宋" w:cs="Times New Roman"/>
          <w:b/>
          <w:kern w:val="2"/>
          <w:lang w:val="en-US" w:eastAsia="zh-CN" w:bidi="ar-SA"/>
        </w:rPr>
        <w:t>”</w:t>
      </w:r>
      <w:r>
        <w:rPr>
          <w:rFonts w:ascii="仿宋" w:hAnsi="仿宋" w:eastAsia="仿宋" w:cs="Times New Roman"/>
          <w:b/>
          <w:kern w:val="2"/>
          <w:lang w:val="en-US" w:eastAsia="zh-CN" w:bidi="ar-SA"/>
        </w:rPr>
        <w:t>专题教育。</w:t>
      </w:r>
      <w:r>
        <w:rPr>
          <w:rFonts w:ascii="仿宋" w:hAnsi="仿宋" w:eastAsia="仿宋" w:cs="Times New Roman"/>
          <w:kern w:val="2"/>
          <w:lang w:val="en-US" w:eastAsia="zh-CN" w:bidi="ar-SA"/>
        </w:rPr>
        <w:t>通过开展</w:t>
      </w:r>
      <w:r>
        <w:rPr>
          <w:rFonts w:hint="eastAsia" w:ascii="仿宋" w:hAnsi="仿宋" w:eastAsia="仿宋" w:cs="Times New Roman"/>
          <w:kern w:val="2"/>
          <w:lang w:val="en-US" w:eastAsia="zh-CN" w:bidi="ar-SA"/>
        </w:rPr>
        <w:t>读书班</w:t>
      </w:r>
      <w:r>
        <w:rPr>
          <w:rFonts w:ascii="仿宋" w:hAnsi="仿宋" w:eastAsia="仿宋" w:cs="Times New Roman"/>
          <w:kern w:val="2"/>
          <w:lang w:val="en-US" w:eastAsia="zh-CN" w:bidi="ar-SA"/>
        </w:rPr>
        <w:t>专题学习、讲专题党课、组织</w:t>
      </w:r>
      <w:r>
        <w:rPr>
          <w:rFonts w:hint="eastAsia" w:ascii="仿宋" w:hAnsi="仿宋" w:eastAsia="仿宋" w:cs="Times New Roman"/>
          <w:kern w:val="2"/>
          <w:lang w:val="en-US" w:eastAsia="zh-CN" w:bidi="ar-SA"/>
        </w:rPr>
        <w:t>“网上重走长征路”答题活动</w:t>
      </w:r>
      <w:r>
        <w:rPr>
          <w:rFonts w:ascii="仿宋" w:hAnsi="仿宋" w:eastAsia="仿宋" w:cs="Times New Roman"/>
          <w:kern w:val="2"/>
          <w:lang w:val="en-US" w:eastAsia="zh-CN" w:bidi="ar-SA"/>
        </w:rPr>
        <w:t>等方式，引导党员、干部深入学习党史、新中国史、改革开放史、社会主义发展史，做到知史爱党、知史爱国。注重用好中共满洲省委旧址、东北抗联史实陈列馆、辽沈战役纪念馆、抗美援朝纪念馆等省内红色资源，开展革命传统教育。深入学习雷锋、罗阳、毛丰美、王桂兰等先进典型，见贤思齐，坚定理想信念，坚守初心使命。</w:t>
      </w:r>
    </w:p>
    <w:p>
      <w:pPr>
        <w:spacing w:line="600" w:lineRule="exact"/>
        <w:ind w:firstLine="630"/>
        <w:rPr>
          <w:rFonts w:ascii="仿宋" w:hAnsi="仿宋" w:eastAsia="仿宋" w:cs="仿宋_GB2312"/>
          <w:sz w:val="32"/>
          <w:szCs w:val="32"/>
        </w:rPr>
      </w:pPr>
      <w:bookmarkStart w:id="3" w:name="bookmark18"/>
      <w:r>
        <w:rPr>
          <w:rFonts w:hint="eastAsia" w:ascii="仿宋" w:hAnsi="仿宋" w:eastAsia="仿宋" w:cs="仿宋_GB2312"/>
          <w:b/>
          <w:sz w:val="32"/>
          <w:szCs w:val="32"/>
        </w:rPr>
        <w:t>牵头部门：</w:t>
      </w:r>
      <w:r>
        <w:rPr>
          <w:rFonts w:hint="eastAsia" w:ascii="仿宋" w:hAnsi="仿宋" w:eastAsia="仿宋" w:cs="仿宋_GB2312"/>
          <w:sz w:val="32"/>
          <w:szCs w:val="32"/>
        </w:rPr>
        <w:t>党委宣传部、党委组织部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pStyle w:val="17"/>
        <w:spacing w:line="600" w:lineRule="exact"/>
        <w:ind w:firstLine="660"/>
        <w:jc w:val="both"/>
        <w:rPr>
          <w:rFonts w:ascii="黑体" w:hAnsi="黑体" w:eastAsia="黑体"/>
          <w:lang w:eastAsia="zh-CN"/>
        </w:rPr>
      </w:pPr>
      <w:r>
        <w:rPr>
          <w:rFonts w:ascii="黑体" w:hAnsi="黑体" w:eastAsia="黑体"/>
        </w:rPr>
        <w:t>三</w:t>
      </w:r>
      <w:bookmarkEnd w:id="3"/>
      <w:r>
        <w:rPr>
          <w:rFonts w:ascii="黑体" w:hAnsi="黑体" w:eastAsia="黑体"/>
        </w:rPr>
        <w:t>、对照初心使命开展经常性政治体检</w:t>
      </w:r>
      <w:bookmarkStart w:id="4" w:name="bookmark19"/>
      <w:bookmarkEnd w:id="4"/>
    </w:p>
    <w:p>
      <w:pPr>
        <w:pStyle w:val="17"/>
        <w:tabs>
          <w:tab w:val="left" w:pos="1110"/>
        </w:tabs>
        <w:spacing w:line="600" w:lineRule="exact"/>
        <w:ind w:left="142" w:firstLine="536" w:firstLineChars="167"/>
        <w:jc w:val="both"/>
        <w:rPr>
          <w:rFonts w:ascii="仿宋" w:hAnsi="仿宋" w:eastAsia="仿宋"/>
          <w:lang w:eastAsia="zh-CN"/>
        </w:rPr>
      </w:pPr>
      <w:r>
        <w:rPr>
          <w:rFonts w:hint="eastAsia" w:ascii="仿宋" w:hAnsi="仿宋" w:eastAsia="仿宋"/>
          <w:b/>
          <w:lang w:eastAsia="zh-CN"/>
        </w:rPr>
        <w:t>8.</w:t>
      </w:r>
      <w:r>
        <w:rPr>
          <w:rFonts w:ascii="仿宋" w:hAnsi="仿宋" w:eastAsia="仿宋"/>
          <w:b/>
        </w:rPr>
        <w:t>深刻检视问题。</w:t>
      </w:r>
      <w:r>
        <w:rPr>
          <w:rFonts w:hint="eastAsia" w:ascii="仿宋" w:hAnsi="仿宋" w:eastAsia="仿宋"/>
        </w:rPr>
        <w:t>借鉴主题教育期间检视问题的工作方法</w:t>
      </w:r>
      <w:r>
        <w:rPr>
          <w:rFonts w:hint="eastAsia" w:ascii="仿宋" w:hAnsi="仿宋" w:eastAsia="仿宋"/>
          <w:lang w:eastAsia="zh-CN"/>
        </w:rPr>
        <w:t>，</w:t>
      </w:r>
      <w:r>
        <w:rPr>
          <w:rFonts w:ascii="仿宋" w:hAnsi="仿宋" w:eastAsia="仿宋"/>
        </w:rPr>
        <w:t>对照习近平新时代中国特色社会主义思想和党中央决策部署、习近平总书记关于东北辽宁振兴发展重要讲话和指示批示精神、党章党规、人民群众新期待、先进典型和身边榜样，查找自身在政治、思想、组织、作风、能力、廉洁等方面存在的差距和不足。党员领导干部要联系思想工作实际，把自己摆进去、把职责摆进去、把工作摆进去，实事求是检视自身差距，找准问题，深刻反思。领导班子还要对巡视巡察、干部考核、专项督查中所反馈的问题和提出的意见进行梳理，联系本部门本单位</w:t>
      </w:r>
      <w:r>
        <w:rPr>
          <w:rFonts w:hint="eastAsia" w:ascii="仿宋" w:hAnsi="仿宋" w:eastAsia="仿宋"/>
          <w:lang w:eastAsia="zh-CN"/>
        </w:rPr>
        <w:t>实际</w:t>
      </w:r>
      <w:r>
        <w:rPr>
          <w:rFonts w:ascii="仿宋" w:hAnsi="仿宋" w:eastAsia="仿宋"/>
        </w:rPr>
        <w:t>，集体讨论、查找问题、剖析原因。</w:t>
      </w:r>
    </w:p>
    <w:p>
      <w:pPr>
        <w:spacing w:line="600" w:lineRule="exact"/>
        <w:ind w:firstLine="630"/>
        <w:rPr>
          <w:rFonts w:ascii="仿宋" w:hAnsi="仿宋" w:eastAsia="仿宋" w:cs="仿宋_GB2312"/>
          <w:sz w:val="32"/>
          <w:szCs w:val="32"/>
        </w:rPr>
      </w:pPr>
      <w:bookmarkStart w:id="5" w:name="bookmark20"/>
      <w:bookmarkEnd w:id="5"/>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643" w:firstLineChars="200"/>
        <w:rPr>
          <w:rFonts w:ascii="仿宋" w:hAnsi="仿宋" w:eastAsia="仿宋" w:cs="宋体"/>
          <w:kern w:val="0"/>
          <w:sz w:val="32"/>
          <w:szCs w:val="32"/>
          <w:lang w:val="zh-TW" w:eastAsia="zh-TW" w:bidi="zh-TW"/>
        </w:rPr>
      </w:pPr>
      <w:r>
        <w:rPr>
          <w:rFonts w:hint="eastAsia" w:ascii="仿宋" w:hAnsi="仿宋" w:eastAsia="仿宋" w:cs="宋体"/>
          <w:b/>
          <w:kern w:val="0"/>
          <w:sz w:val="32"/>
          <w:szCs w:val="32"/>
          <w:lang w:val="zh-TW" w:bidi="zh-TW"/>
        </w:rPr>
        <w:t>9.</w:t>
      </w:r>
      <w:r>
        <w:rPr>
          <w:rFonts w:ascii="仿宋" w:hAnsi="仿宋" w:eastAsia="仿宋" w:cs="宋体"/>
          <w:b/>
          <w:kern w:val="0"/>
          <w:sz w:val="32"/>
          <w:szCs w:val="32"/>
          <w:lang w:val="zh-TW" w:eastAsia="zh-TW" w:bidi="zh-TW"/>
        </w:rPr>
        <w:t>严肃党的组织生活。</w:t>
      </w:r>
      <w:r>
        <w:rPr>
          <w:rFonts w:hint="eastAsia" w:ascii="仿宋" w:hAnsi="仿宋" w:eastAsia="仿宋" w:cs="宋体"/>
          <w:kern w:val="0"/>
          <w:sz w:val="32"/>
          <w:szCs w:val="32"/>
          <w:lang w:val="zh-TW" w:eastAsia="zh-TW" w:bidi="zh-TW"/>
        </w:rPr>
        <w:t>按照</w:t>
      </w:r>
      <w:r>
        <w:rPr>
          <w:rFonts w:hint="eastAsia" w:ascii="仿宋" w:hAnsi="仿宋" w:eastAsia="仿宋" w:cs="宋体"/>
          <w:kern w:val="0"/>
          <w:sz w:val="32"/>
          <w:szCs w:val="32"/>
          <w:lang w:val="zh-TW" w:bidi="zh-TW"/>
        </w:rPr>
        <w:t>上级有关规定和</w:t>
      </w:r>
      <w:r>
        <w:rPr>
          <w:rFonts w:hint="eastAsia" w:ascii="仿宋" w:hAnsi="仿宋" w:eastAsia="仿宋" w:cs="宋体"/>
          <w:kern w:val="0"/>
          <w:sz w:val="32"/>
          <w:szCs w:val="32"/>
          <w:lang w:val="zh-TW" w:eastAsia="zh-TW" w:bidi="zh-TW"/>
        </w:rPr>
        <w:t>我院《关于规范和严格党的组织生活制度的实施意见》《关于进一步严格和规范党支部组织生活会制度的实施细则》等，</w:t>
      </w:r>
      <w:r>
        <w:rPr>
          <w:rFonts w:ascii="仿宋" w:hAnsi="仿宋" w:eastAsia="仿宋" w:cs="宋体"/>
          <w:kern w:val="0"/>
          <w:sz w:val="32"/>
          <w:szCs w:val="32"/>
          <w:lang w:val="zh-TW" w:eastAsia="zh-TW" w:bidi="zh-TW"/>
        </w:rPr>
        <w:t>严格落实民主生活会、组织生活会等制度，引导党员、干部发扬自我革命精神，用足用好批评和自我批评这一锐利武器，检视整改违背初心使命的各种问题，自觉打扫思想政治灰尘、不断增强政治免疫力。执行谈心谈话制度，领导班子成员之间、党支部委员之间要经常性开展谈心谈话，交流思想、相互提醒、相互帮助。党员领导干部既要参加领导班子民主生活会，还要以普通党员身份参加所在党支部或党小组的组织生活会，虚心听取意见，带头开展批评和自我批评。</w:t>
      </w:r>
    </w:p>
    <w:p>
      <w:pPr>
        <w:spacing w:line="600" w:lineRule="exact"/>
        <w:ind w:firstLine="630"/>
        <w:rPr>
          <w:rFonts w:ascii="仿宋" w:hAnsi="仿宋" w:eastAsia="仿宋" w:cs="仿宋_GB2312"/>
          <w:sz w:val="32"/>
          <w:szCs w:val="32"/>
        </w:rPr>
      </w:pPr>
      <w:bookmarkStart w:id="6" w:name="bookmark21"/>
      <w:bookmarkEnd w:id="6"/>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643" w:firstLineChars="200"/>
        <w:rPr>
          <w:rFonts w:ascii="仿宋" w:hAnsi="仿宋" w:eastAsia="仿宋"/>
          <w:sz w:val="32"/>
          <w:szCs w:val="32"/>
        </w:rPr>
      </w:pPr>
      <w:r>
        <w:rPr>
          <w:rFonts w:hint="eastAsia" w:ascii="仿宋" w:hAnsi="仿宋" w:eastAsia="仿宋" w:cs="宋体"/>
          <w:b/>
          <w:kern w:val="0"/>
          <w:sz w:val="32"/>
          <w:szCs w:val="32"/>
          <w:lang w:val="zh-TW" w:bidi="zh-TW"/>
        </w:rPr>
        <w:t>10.</w:t>
      </w:r>
      <w:r>
        <w:rPr>
          <w:rFonts w:ascii="仿宋" w:hAnsi="仿宋" w:eastAsia="仿宋" w:cs="宋体"/>
          <w:b/>
          <w:kern w:val="0"/>
          <w:sz w:val="32"/>
          <w:szCs w:val="32"/>
          <w:lang w:val="zh-TW" w:eastAsia="zh-TW" w:bidi="zh-TW"/>
        </w:rPr>
        <w:t>抓好问题整改。</w:t>
      </w:r>
      <w:r>
        <w:rPr>
          <w:rFonts w:ascii="仿宋" w:hAnsi="仿宋" w:eastAsia="仿宋" w:cs="宋体"/>
          <w:kern w:val="0"/>
          <w:sz w:val="32"/>
          <w:szCs w:val="32"/>
          <w:lang w:val="zh-TW" w:eastAsia="zh-TW" w:bidi="zh-TW"/>
        </w:rPr>
        <w:t>党员、干部要对检视查摆的问题、民主生活会和组织生活会集中查摆的问题，逐项提出具体整改措施，从具体事、身边事着手，立行立改，抓紧解决；对一时解决不了的问题，要列出问题清单，明确阶段目标、时限要求，实行销号管理，逐项整改落实，确保整改到位</w:t>
      </w:r>
      <w:r>
        <w:rPr>
          <w:rFonts w:hint="eastAsia" w:ascii="仿宋" w:hAnsi="仿宋" w:eastAsia="仿宋"/>
          <w:sz w:val="32"/>
          <w:szCs w:val="32"/>
        </w:rPr>
        <w:t>。</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党委组织部、学校办公室、纪委（监察专员办公室）综合监察室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numPr>
          <w:ilvl w:val="0"/>
          <w:numId w:val="1"/>
        </w:numPr>
        <w:spacing w:line="600" w:lineRule="exact"/>
        <w:rPr>
          <w:rFonts w:ascii="黑体" w:hAnsi="黑体" w:eastAsia="黑体"/>
          <w:sz w:val="32"/>
          <w:szCs w:val="32"/>
        </w:rPr>
      </w:pPr>
      <w:r>
        <w:rPr>
          <w:rFonts w:ascii="黑体" w:hAnsi="黑体" w:eastAsia="黑体"/>
          <w:sz w:val="32"/>
          <w:szCs w:val="32"/>
        </w:rPr>
        <w:t>激励党员、干部勤政务实担当作为</w:t>
      </w:r>
    </w:p>
    <w:p>
      <w:pPr>
        <w:pStyle w:val="17"/>
        <w:spacing w:line="600" w:lineRule="exact"/>
        <w:ind w:firstLine="643" w:firstLineChars="200"/>
        <w:jc w:val="both"/>
        <w:rPr>
          <w:rFonts w:ascii="仿宋" w:hAnsi="仿宋" w:eastAsia="仿宋"/>
          <w:lang w:eastAsia="zh-CN"/>
        </w:rPr>
      </w:pPr>
      <w:r>
        <w:rPr>
          <w:rFonts w:hint="eastAsia" w:ascii="仿宋" w:hAnsi="仿宋" w:eastAsia="仿宋"/>
          <w:b/>
        </w:rPr>
        <w:t>1</w:t>
      </w:r>
      <w:r>
        <w:rPr>
          <w:rFonts w:hint="eastAsia" w:ascii="仿宋" w:hAnsi="仿宋" w:eastAsia="仿宋"/>
          <w:b/>
          <w:lang w:eastAsia="zh-CN"/>
        </w:rPr>
        <w:t>1</w:t>
      </w:r>
      <w:r>
        <w:rPr>
          <w:rFonts w:hint="eastAsia" w:ascii="仿宋" w:hAnsi="仿宋" w:eastAsia="仿宋"/>
          <w:b/>
        </w:rPr>
        <w:t>.树立担当作为的</w:t>
      </w:r>
      <w:r>
        <w:rPr>
          <w:rFonts w:hint="eastAsia" w:ascii="仿宋" w:hAnsi="仿宋" w:eastAsia="仿宋"/>
          <w:b/>
          <w:lang w:eastAsia="zh-CN"/>
        </w:rPr>
        <w:t>鲜明</w:t>
      </w:r>
      <w:r>
        <w:rPr>
          <w:rFonts w:hint="eastAsia" w:ascii="仿宋" w:hAnsi="仿宋" w:eastAsia="仿宋"/>
          <w:b/>
        </w:rPr>
        <w:t>导向</w:t>
      </w:r>
      <w:r>
        <w:rPr>
          <w:rFonts w:ascii="仿宋" w:hAnsi="仿宋" w:eastAsia="仿宋"/>
          <w:b/>
        </w:rPr>
        <w:t>。</w:t>
      </w:r>
      <w:r>
        <w:rPr>
          <w:rFonts w:ascii="仿宋" w:hAnsi="仿宋" w:eastAsia="仿宋"/>
        </w:rPr>
        <w:t>坚持事业为上、以事择人、人事相宜，突出实干实绩考察考核干部，</w:t>
      </w:r>
      <w:r>
        <w:rPr>
          <w:rFonts w:hint="eastAsia" w:ascii="仿宋" w:hAnsi="仿宋" w:eastAsia="仿宋"/>
        </w:rPr>
        <w:t>把干部担当作为情况作为评价干部的重要内容</w:t>
      </w:r>
      <w:r>
        <w:rPr>
          <w:rFonts w:hint="eastAsia" w:ascii="仿宋" w:hAnsi="仿宋" w:eastAsia="仿宋"/>
          <w:lang w:eastAsia="zh-CN"/>
        </w:rPr>
        <w:t>和</w:t>
      </w:r>
      <w:r>
        <w:rPr>
          <w:rFonts w:hint="eastAsia" w:ascii="仿宋" w:hAnsi="仿宋" w:eastAsia="仿宋"/>
        </w:rPr>
        <w:t>任用</w:t>
      </w:r>
      <w:r>
        <w:rPr>
          <w:rFonts w:hint="eastAsia" w:ascii="仿宋" w:hAnsi="仿宋" w:eastAsia="仿宋"/>
          <w:lang w:eastAsia="zh-CN"/>
        </w:rPr>
        <w:t>干部</w:t>
      </w:r>
      <w:r>
        <w:rPr>
          <w:rFonts w:hint="eastAsia" w:ascii="仿宋" w:hAnsi="仿宋" w:eastAsia="仿宋"/>
        </w:rPr>
        <w:t>的重要参考。</w:t>
      </w:r>
      <w:r>
        <w:rPr>
          <w:rFonts w:ascii="仿宋" w:hAnsi="仿宋" w:eastAsia="仿宋"/>
        </w:rPr>
        <w:t>推动干部特别是年轻干部提高政治能力、调查研究能力、科学决策能力、改革攻坚能力、应急处突能力、群众工作能力、抓落实能力，勇于直面问题，想干事、能干事、干成事。把斗争精神和斗争能力作为考察任用干部的重要标准，看干部通过斗争解决了多少实际问题、干成了多少实事。领导干部要在敢担当、善作为，不回避矛盾、不怕得罪人上作表率。对不敢面对问题、触及矛盾，工作长期没有实质性进展、</w:t>
      </w:r>
      <w:r>
        <w:rPr>
          <w:rFonts w:hint="eastAsia" w:ascii="仿宋" w:hAnsi="仿宋" w:eastAsia="仿宋"/>
          <w:lang w:eastAsia="zh-CN"/>
        </w:rPr>
        <w:t>师生</w:t>
      </w:r>
      <w:r>
        <w:rPr>
          <w:rFonts w:ascii="仿宋" w:hAnsi="仿宋" w:eastAsia="仿宋"/>
        </w:rPr>
        <w:t>反映强烈的问题长期得不到解决的领导班子，对庸政懒政怠政的领导干部，对解决群众困难</w:t>
      </w:r>
      <w:r>
        <w:rPr>
          <w:rFonts w:hint="eastAsia" w:ascii="仿宋" w:hAnsi="仿宋" w:eastAsia="仿宋"/>
        </w:rPr>
        <w:t>“</w:t>
      </w:r>
      <w:r>
        <w:rPr>
          <w:rFonts w:ascii="仿宋" w:hAnsi="仿宋" w:eastAsia="仿宋"/>
        </w:rPr>
        <w:t>推拖绕</w:t>
      </w:r>
      <w:r>
        <w:rPr>
          <w:rFonts w:hint="eastAsia" w:ascii="仿宋" w:hAnsi="仿宋" w:eastAsia="仿宋"/>
        </w:rPr>
        <w:t>”</w:t>
      </w:r>
      <w:r>
        <w:rPr>
          <w:rFonts w:ascii="仿宋" w:hAnsi="仿宋" w:eastAsia="仿宋"/>
        </w:rPr>
        <w:t>的党员、干部，要依规依纪依法予以问责。</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党委组织部、纪委（监察专员办公室）审查调查室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pStyle w:val="17"/>
        <w:spacing w:line="600" w:lineRule="exact"/>
        <w:ind w:firstLine="680"/>
        <w:jc w:val="both"/>
        <w:rPr>
          <w:rFonts w:ascii="仿宋" w:hAnsi="仿宋" w:eastAsia="仿宋"/>
          <w:lang w:eastAsia="zh-CN"/>
        </w:rPr>
      </w:pPr>
      <w:bookmarkStart w:id="7" w:name="bookmark14"/>
      <w:bookmarkEnd w:id="7"/>
      <w:r>
        <w:rPr>
          <w:rFonts w:ascii="仿宋" w:hAnsi="仿宋" w:eastAsia="仿宋"/>
          <w:b/>
        </w:rPr>
        <w:t>1</w:t>
      </w:r>
      <w:r>
        <w:rPr>
          <w:rFonts w:hint="eastAsia" w:ascii="仿宋" w:hAnsi="仿宋" w:eastAsia="仿宋"/>
          <w:b/>
          <w:lang w:eastAsia="zh-CN"/>
        </w:rPr>
        <w:t>2</w:t>
      </w:r>
      <w:r>
        <w:rPr>
          <w:rFonts w:ascii="仿宋" w:hAnsi="仿宋" w:eastAsia="仿宋"/>
          <w:b/>
        </w:rPr>
        <w:t>.强化主人翁意识。</w:t>
      </w:r>
      <w:r>
        <w:rPr>
          <w:rFonts w:ascii="仿宋" w:hAnsi="仿宋" w:eastAsia="仿宋"/>
        </w:rPr>
        <w:t>教育引导党员、干部增强主人翁意识，讲格局、讲境界、讲担当，不断提振推动</w:t>
      </w:r>
      <w:r>
        <w:rPr>
          <w:rFonts w:hint="eastAsia" w:ascii="仿宋" w:hAnsi="仿宋" w:eastAsia="仿宋"/>
        </w:rPr>
        <w:t>学院高质量发展和辽宁</w:t>
      </w:r>
      <w:r>
        <w:rPr>
          <w:rFonts w:ascii="仿宋" w:hAnsi="仿宋" w:eastAsia="仿宋"/>
        </w:rPr>
        <w:t>振兴发展</w:t>
      </w:r>
      <w:r>
        <w:rPr>
          <w:rFonts w:hint="eastAsia" w:ascii="仿宋" w:hAnsi="仿宋" w:eastAsia="仿宋"/>
        </w:rPr>
        <w:t>的</w:t>
      </w:r>
      <w:r>
        <w:rPr>
          <w:rFonts w:ascii="仿宋" w:hAnsi="仿宋" w:eastAsia="仿宋"/>
        </w:rPr>
        <w:t>信心, 把个人价值追求和人生目标融入</w:t>
      </w:r>
      <w:r>
        <w:rPr>
          <w:rFonts w:hint="eastAsia" w:ascii="仿宋" w:hAnsi="仿宋" w:eastAsia="仿宋"/>
        </w:rPr>
        <w:t>学院改革发展建设和</w:t>
      </w:r>
      <w:r>
        <w:rPr>
          <w:rFonts w:ascii="仿宋" w:hAnsi="仿宋" w:eastAsia="仿宋"/>
        </w:rPr>
        <w:t>辽宁改革创新开放大局，以饱满的干事创业热情，为</w:t>
      </w:r>
      <w:r>
        <w:rPr>
          <w:rFonts w:hint="eastAsia" w:ascii="仿宋" w:hAnsi="仿宋" w:eastAsia="仿宋"/>
        </w:rPr>
        <w:t>学院发展和</w:t>
      </w:r>
      <w:r>
        <w:rPr>
          <w:rFonts w:hint="eastAsia" w:ascii="仿宋" w:hAnsi="仿宋" w:eastAsia="仿宋"/>
          <w:lang w:eastAsia="zh-CN"/>
        </w:rPr>
        <w:t>新时代</w:t>
      </w:r>
      <w:r>
        <w:rPr>
          <w:rFonts w:ascii="仿宋" w:hAnsi="仿宋" w:eastAsia="仿宋"/>
        </w:rPr>
        <w:t>辽宁振兴发展多作贡献。</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pStyle w:val="17"/>
        <w:tabs>
          <w:tab w:val="left" w:pos="1282"/>
        </w:tabs>
        <w:spacing w:line="600" w:lineRule="exact"/>
        <w:ind w:firstLine="643" w:firstLineChars="200"/>
        <w:jc w:val="both"/>
        <w:rPr>
          <w:rFonts w:ascii="仿宋" w:hAnsi="仿宋" w:eastAsia="仿宋"/>
        </w:rPr>
      </w:pPr>
      <w:r>
        <w:rPr>
          <w:rFonts w:hint="eastAsia" w:ascii="仿宋" w:hAnsi="仿宋" w:eastAsia="仿宋"/>
          <w:b/>
          <w:lang w:eastAsia="zh-CN"/>
        </w:rPr>
        <w:t>13.</w:t>
      </w:r>
      <w:r>
        <w:rPr>
          <w:rFonts w:ascii="仿宋" w:hAnsi="仿宋" w:eastAsia="仿宋"/>
          <w:b/>
        </w:rPr>
        <w:t>健全激励保护机制。</w:t>
      </w:r>
      <w:r>
        <w:rPr>
          <w:rFonts w:hint="eastAsia" w:ascii="仿宋" w:hAnsi="仿宋" w:eastAsia="仿宋"/>
        </w:rPr>
        <w:t>按照中组部和辽宁省委组织部要求，落实我院《关于进一步激励干部担当作为的实施办法》，</w:t>
      </w:r>
      <w:r>
        <w:rPr>
          <w:rFonts w:ascii="仿宋" w:hAnsi="仿宋" w:eastAsia="仿宋"/>
        </w:rPr>
        <w:t>落细落实关心关爱干部各项政策措施。认真贯彻执行《受处理处分党员干部跟踪帮扶办法（试行）》，加强对受处理处分党员、干部的日常教育管理，引导其认真汲取教训、积极改进提高。坚持</w:t>
      </w:r>
      <w:r>
        <w:rPr>
          <w:rFonts w:hint="eastAsia" w:ascii="仿宋" w:hAnsi="仿宋" w:eastAsia="仿宋"/>
          <w:lang w:eastAsia="zh-CN"/>
        </w:rPr>
        <w:t>“</w:t>
      </w:r>
      <w:r>
        <w:rPr>
          <w:rFonts w:ascii="仿宋" w:hAnsi="仿宋" w:eastAsia="仿宋"/>
        </w:rPr>
        <w:t>三个区分开来</w:t>
      </w:r>
      <w:r>
        <w:rPr>
          <w:rFonts w:hint="eastAsia" w:ascii="仿宋" w:hAnsi="仿宋" w:eastAsia="仿宋"/>
          <w:lang w:eastAsia="zh-CN"/>
        </w:rPr>
        <w:t>”</w:t>
      </w:r>
      <w:r>
        <w:rPr>
          <w:rFonts w:ascii="仿宋" w:hAnsi="仿宋" w:eastAsia="仿宋"/>
        </w:rPr>
        <w:t>，正确把握干部在工作中出现失误、错误的性质和影响，稳妥推动被问责和受处分影响期满、符合有关条件的干部合理使用。加强履职尽责、担当作为情况监督，推动不担当不作为问题整治常态化。</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党委组织部，纪委（监察专员办公室）综合监察室、审查调查室</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numPr>
          <w:ilvl w:val="0"/>
          <w:numId w:val="1"/>
        </w:numPr>
        <w:spacing w:line="600" w:lineRule="exact"/>
        <w:rPr>
          <w:rFonts w:ascii="黑体" w:hAnsi="黑体" w:eastAsia="黑体"/>
          <w:sz w:val="32"/>
          <w:szCs w:val="32"/>
        </w:rPr>
      </w:pPr>
      <w:r>
        <w:rPr>
          <w:rFonts w:ascii="黑体" w:hAnsi="黑体" w:eastAsia="黑体"/>
          <w:sz w:val="32"/>
          <w:szCs w:val="32"/>
        </w:rPr>
        <w:t>改进调查研究工作</w:t>
      </w:r>
    </w:p>
    <w:p>
      <w:pPr>
        <w:pStyle w:val="17"/>
        <w:tabs>
          <w:tab w:val="left" w:pos="1282"/>
        </w:tabs>
        <w:spacing w:line="600" w:lineRule="exact"/>
        <w:ind w:firstLine="643" w:firstLineChars="200"/>
        <w:jc w:val="both"/>
        <w:rPr>
          <w:rFonts w:ascii="仿宋" w:hAnsi="仿宋" w:eastAsia="仿宋"/>
        </w:rPr>
      </w:pPr>
      <w:bookmarkStart w:id="8" w:name="bookmark26"/>
      <w:bookmarkEnd w:id="8"/>
      <w:r>
        <w:rPr>
          <w:rFonts w:hint="eastAsia" w:ascii="仿宋" w:hAnsi="仿宋" w:eastAsia="仿宋"/>
          <w:b/>
          <w:lang w:eastAsia="zh-CN"/>
        </w:rPr>
        <w:t>14.</w:t>
      </w:r>
      <w:r>
        <w:rPr>
          <w:rFonts w:ascii="仿宋" w:hAnsi="仿宋" w:eastAsia="仿宋"/>
          <w:b/>
        </w:rPr>
        <w:t>精准确定</w:t>
      </w:r>
      <w:r>
        <w:rPr>
          <w:rFonts w:hint="eastAsia" w:ascii="仿宋" w:hAnsi="仿宋" w:eastAsia="仿宋"/>
          <w:b/>
          <w:lang w:eastAsia="zh-CN"/>
        </w:rPr>
        <w:t>调研</w:t>
      </w:r>
      <w:r>
        <w:rPr>
          <w:rFonts w:ascii="仿宋" w:hAnsi="仿宋" w:eastAsia="仿宋"/>
          <w:b/>
        </w:rPr>
        <w:t>题目。</w:t>
      </w:r>
      <w:r>
        <w:rPr>
          <w:rFonts w:ascii="仿宋" w:hAnsi="仿宋" w:eastAsia="仿宋"/>
        </w:rPr>
        <w:t>领导班子要突出问题导向，每年围绕习近平总书记重要指示批示精神和党中央决策部署贯彻落实中存在的差距和不足、发挥本部门本单位优势推动</w:t>
      </w:r>
      <w:r>
        <w:rPr>
          <w:rFonts w:hint="eastAsia" w:ascii="仿宋" w:hAnsi="仿宋" w:eastAsia="仿宋"/>
        </w:rPr>
        <w:t>学院发展和</w:t>
      </w:r>
      <w:r>
        <w:rPr>
          <w:rFonts w:ascii="仿宋" w:hAnsi="仿宋" w:eastAsia="仿宋"/>
        </w:rPr>
        <w:t>新时代辽宁全面振兴全方位振兴存在的差距和不足、本部门本单位工作中</w:t>
      </w:r>
      <w:r>
        <w:rPr>
          <w:rFonts w:hint="eastAsia" w:ascii="仿宋" w:hAnsi="仿宋" w:eastAsia="仿宋"/>
        </w:rPr>
        <w:t>存在</w:t>
      </w:r>
      <w:r>
        <w:rPr>
          <w:rFonts w:ascii="仿宋" w:hAnsi="仿宋" w:eastAsia="仿宋"/>
        </w:rPr>
        <w:t>的突出问题和</w:t>
      </w:r>
      <w:r>
        <w:rPr>
          <w:rFonts w:hint="eastAsia" w:ascii="仿宋" w:hAnsi="仿宋" w:eastAsia="仿宋"/>
        </w:rPr>
        <w:t>师生</w:t>
      </w:r>
      <w:r>
        <w:rPr>
          <w:rFonts w:ascii="仿宋" w:hAnsi="仿宋" w:eastAsia="仿宋"/>
        </w:rPr>
        <w:t>反映强烈、亟待本部门本单位解决的热点难点问题，确定调研题目。领导班子成员要结合分工领题调研。</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学校办公室、党委组织部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pStyle w:val="17"/>
        <w:tabs>
          <w:tab w:val="left" w:pos="1262"/>
        </w:tabs>
        <w:spacing w:line="600" w:lineRule="exact"/>
        <w:ind w:firstLine="643" w:firstLineChars="200"/>
        <w:jc w:val="both"/>
        <w:rPr>
          <w:rFonts w:ascii="仿宋" w:hAnsi="仿宋" w:eastAsia="仿宋"/>
        </w:rPr>
      </w:pPr>
      <w:bookmarkStart w:id="9" w:name="bookmark27"/>
      <w:bookmarkEnd w:id="9"/>
      <w:r>
        <w:rPr>
          <w:rFonts w:hint="eastAsia" w:ascii="仿宋" w:hAnsi="仿宋" w:eastAsia="仿宋"/>
          <w:b/>
          <w:lang w:eastAsia="zh-CN"/>
        </w:rPr>
        <w:t>15.</w:t>
      </w:r>
      <w:r>
        <w:rPr>
          <w:rFonts w:ascii="仿宋" w:hAnsi="仿宋" w:eastAsia="仿宋"/>
          <w:b/>
        </w:rPr>
        <w:t>深入开展调研。</w:t>
      </w:r>
      <w:r>
        <w:rPr>
          <w:rFonts w:ascii="仿宋" w:hAnsi="仿宋" w:eastAsia="仿宋"/>
        </w:rPr>
        <w:t>注重到基层一线，到</w:t>
      </w:r>
      <w:r>
        <w:rPr>
          <w:rFonts w:hint="eastAsia" w:ascii="仿宋" w:hAnsi="仿宋" w:eastAsia="仿宋"/>
        </w:rPr>
        <w:t>广大师生当</w:t>
      </w:r>
      <w:r>
        <w:rPr>
          <w:rFonts w:ascii="仿宋" w:hAnsi="仿宋" w:eastAsia="仿宋"/>
        </w:rPr>
        <w:t>中，到情况复杂、问题突出的</w:t>
      </w:r>
      <w:r>
        <w:rPr>
          <w:rFonts w:hint="eastAsia" w:ascii="仿宋" w:hAnsi="仿宋" w:eastAsia="仿宋"/>
        </w:rPr>
        <w:t>部门和</w:t>
      </w:r>
      <w:r>
        <w:rPr>
          <w:rFonts w:ascii="仿宋" w:hAnsi="仿宋" w:eastAsia="仿宋"/>
        </w:rPr>
        <w:t>单位，深入了解真实情况，通过</w:t>
      </w:r>
      <w:r>
        <w:rPr>
          <w:rFonts w:hint="eastAsia" w:ascii="仿宋" w:hAnsi="仿宋" w:eastAsia="仿宋"/>
        </w:rPr>
        <w:t>“</w:t>
      </w:r>
      <w:r>
        <w:rPr>
          <w:rFonts w:ascii="仿宋" w:hAnsi="仿宋" w:eastAsia="仿宋"/>
        </w:rPr>
        <w:t>解剖麻雀</w:t>
      </w:r>
      <w:r>
        <w:rPr>
          <w:rFonts w:hint="eastAsia" w:ascii="仿宋" w:hAnsi="仿宋" w:eastAsia="仿宋"/>
        </w:rPr>
        <w:t>”</w:t>
      </w:r>
      <w:r>
        <w:rPr>
          <w:rFonts w:ascii="仿宋" w:hAnsi="仿宋" w:eastAsia="仿宋"/>
        </w:rPr>
        <w:t>认识规律，更好地总结经验、研究问题、解决困难、指导工作。鼓励采取不发通知、不打招呼、不听汇报、不用陪同接待，直奔</w:t>
      </w:r>
      <w:r>
        <w:rPr>
          <w:rFonts w:hint="eastAsia" w:ascii="仿宋" w:hAnsi="仿宋" w:eastAsia="仿宋"/>
        </w:rPr>
        <w:t>一线</w:t>
      </w:r>
      <w:r>
        <w:rPr>
          <w:rFonts w:ascii="仿宋" w:hAnsi="仿宋" w:eastAsia="仿宋"/>
        </w:rPr>
        <w:t>、直插现场的</w:t>
      </w:r>
      <w:r>
        <w:rPr>
          <w:rFonts w:hint="eastAsia" w:ascii="仿宋" w:hAnsi="仿宋" w:eastAsia="仿宋"/>
        </w:rPr>
        <w:t>“</w:t>
      </w:r>
      <w:r>
        <w:rPr>
          <w:rFonts w:ascii="仿宋" w:hAnsi="仿宋" w:eastAsia="仿宋"/>
        </w:rPr>
        <w:t>四不两直</w:t>
      </w:r>
      <w:r>
        <w:rPr>
          <w:rFonts w:hint="eastAsia" w:ascii="仿宋" w:hAnsi="仿宋" w:eastAsia="仿宋"/>
        </w:rPr>
        <w:t>”</w:t>
      </w:r>
      <w:r>
        <w:rPr>
          <w:rFonts w:ascii="仿宋" w:hAnsi="仿宋" w:eastAsia="仿宋"/>
        </w:rPr>
        <w:t>方式开展随机调研，真正掌握第一手材料。</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学校办公室、党委组织部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pStyle w:val="17"/>
        <w:tabs>
          <w:tab w:val="left" w:pos="1262"/>
        </w:tabs>
        <w:spacing w:line="600" w:lineRule="exact"/>
        <w:ind w:firstLine="643" w:firstLineChars="200"/>
        <w:jc w:val="both"/>
        <w:rPr>
          <w:rFonts w:ascii="仿宋" w:hAnsi="仿宋" w:eastAsia="仿宋"/>
        </w:rPr>
      </w:pPr>
      <w:bookmarkStart w:id="10" w:name="bookmark28"/>
      <w:bookmarkEnd w:id="10"/>
      <w:r>
        <w:rPr>
          <w:rFonts w:hint="eastAsia" w:ascii="仿宋" w:hAnsi="仿宋" w:eastAsia="仿宋"/>
          <w:b/>
          <w:lang w:eastAsia="zh-CN"/>
        </w:rPr>
        <w:t>16.注重</w:t>
      </w:r>
      <w:r>
        <w:rPr>
          <w:rFonts w:ascii="仿宋" w:hAnsi="仿宋" w:eastAsia="仿宋"/>
          <w:b/>
        </w:rPr>
        <w:t>调研成果</w:t>
      </w:r>
      <w:r>
        <w:rPr>
          <w:rFonts w:hint="eastAsia" w:ascii="仿宋" w:hAnsi="仿宋" w:eastAsia="仿宋"/>
          <w:b/>
          <w:lang w:eastAsia="zh-CN"/>
        </w:rPr>
        <w:t>转化</w:t>
      </w:r>
      <w:r>
        <w:rPr>
          <w:rFonts w:ascii="仿宋" w:hAnsi="仿宋" w:eastAsia="仿宋"/>
          <w:b/>
        </w:rPr>
        <w:t>。</w:t>
      </w:r>
      <w:r>
        <w:rPr>
          <w:rFonts w:ascii="仿宋" w:hAnsi="仿宋" w:eastAsia="仿宋"/>
        </w:rPr>
        <w:t>调研结束后，领导干部要自己撰写或主持起草调研报告，注重用数据和事例说话，把问题找清楚，把症结分析透，拿出破解难题的措施办法。领导班子要研究分析问题症结、提出政策措施，把调研成果转化为解决问题、改进工作的实招硬招，不断提高工作谋划、决策、执行的质量和水平。</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学校办公室、党委组织部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640" w:firstLineChars="200"/>
        <w:rPr>
          <w:rFonts w:ascii="黑体" w:hAnsi="黑体" w:eastAsia="黑体"/>
          <w:sz w:val="32"/>
          <w:szCs w:val="32"/>
        </w:rPr>
      </w:pPr>
      <w:bookmarkStart w:id="11" w:name="bookmark29"/>
      <w:r>
        <w:rPr>
          <w:rFonts w:ascii="黑体" w:hAnsi="黑体" w:eastAsia="黑体"/>
          <w:sz w:val="32"/>
          <w:szCs w:val="32"/>
        </w:rPr>
        <w:t>六</w:t>
      </w:r>
      <w:bookmarkEnd w:id="11"/>
      <w:r>
        <w:rPr>
          <w:rFonts w:ascii="黑体" w:hAnsi="黑体" w:eastAsia="黑体"/>
          <w:sz w:val="32"/>
          <w:szCs w:val="32"/>
        </w:rPr>
        <w:t>、坚持不懈为</w:t>
      </w:r>
      <w:r>
        <w:rPr>
          <w:rFonts w:hint="eastAsia" w:ascii="黑体" w:hAnsi="黑体" w:eastAsia="黑体"/>
          <w:sz w:val="32"/>
          <w:szCs w:val="32"/>
        </w:rPr>
        <w:t>师生</w:t>
      </w:r>
      <w:r>
        <w:rPr>
          <w:rFonts w:ascii="黑体" w:hAnsi="黑体" w:eastAsia="黑体"/>
          <w:sz w:val="32"/>
          <w:szCs w:val="32"/>
        </w:rPr>
        <w:t>办实事做好事解难事</w:t>
      </w:r>
    </w:p>
    <w:p>
      <w:pPr>
        <w:spacing w:line="600" w:lineRule="exact"/>
        <w:ind w:firstLine="643" w:firstLineChars="200"/>
        <w:rPr>
          <w:rFonts w:ascii="仿宋" w:hAnsi="仿宋" w:eastAsia="仿宋"/>
          <w:color w:val="FF0000"/>
          <w:sz w:val="32"/>
          <w:szCs w:val="32"/>
        </w:rPr>
      </w:pPr>
      <w:bookmarkStart w:id="12" w:name="bookmark30"/>
      <w:bookmarkEnd w:id="12"/>
      <w:r>
        <w:rPr>
          <w:rFonts w:hint="eastAsia" w:ascii="仿宋" w:hAnsi="仿宋" w:eastAsia="仿宋"/>
          <w:b/>
          <w:sz w:val="32"/>
          <w:szCs w:val="32"/>
        </w:rPr>
        <w:t>17.</w:t>
      </w:r>
      <w:r>
        <w:rPr>
          <w:rFonts w:ascii="仿宋" w:hAnsi="仿宋" w:eastAsia="仿宋"/>
          <w:b/>
          <w:sz w:val="32"/>
          <w:szCs w:val="32"/>
        </w:rPr>
        <w:t>忠实践行全心全意为人民服务的根本宗旨。</w:t>
      </w:r>
      <w:r>
        <w:rPr>
          <w:rFonts w:ascii="仿宋" w:hAnsi="仿宋" w:eastAsia="仿宋"/>
          <w:sz w:val="32"/>
          <w:szCs w:val="32"/>
        </w:rPr>
        <w:t>全面贯彻党的群众路线，</w:t>
      </w:r>
      <w:r>
        <w:rPr>
          <w:rFonts w:hint="eastAsia" w:ascii="仿宋" w:hAnsi="仿宋" w:eastAsia="仿宋"/>
          <w:sz w:val="32"/>
          <w:szCs w:val="32"/>
        </w:rPr>
        <w:t>强化服务意识和服务能力，</w:t>
      </w:r>
      <w:r>
        <w:rPr>
          <w:rFonts w:ascii="仿宋" w:hAnsi="仿宋" w:eastAsia="仿宋"/>
          <w:sz w:val="32"/>
          <w:szCs w:val="32"/>
        </w:rPr>
        <w:t>不断增强做</w:t>
      </w:r>
      <w:r>
        <w:rPr>
          <w:rFonts w:hint="eastAsia" w:ascii="仿宋" w:hAnsi="仿宋" w:eastAsia="仿宋"/>
          <w:sz w:val="32"/>
          <w:szCs w:val="32"/>
        </w:rPr>
        <w:t>师生</w:t>
      </w:r>
      <w:r>
        <w:rPr>
          <w:rFonts w:ascii="仿宋" w:hAnsi="仿宋" w:eastAsia="仿宋"/>
          <w:sz w:val="32"/>
          <w:szCs w:val="32"/>
        </w:rPr>
        <w:t>工作的本领。强化为</w:t>
      </w:r>
      <w:r>
        <w:rPr>
          <w:rFonts w:hint="eastAsia" w:ascii="仿宋" w:hAnsi="仿宋" w:eastAsia="仿宋"/>
          <w:sz w:val="32"/>
          <w:szCs w:val="32"/>
        </w:rPr>
        <w:t>师生</w:t>
      </w:r>
      <w:r>
        <w:rPr>
          <w:rFonts w:ascii="仿宋" w:hAnsi="仿宋" w:eastAsia="仿宋"/>
          <w:sz w:val="32"/>
          <w:szCs w:val="32"/>
        </w:rPr>
        <w:t>服务的实践体验，带着感情、带着</w:t>
      </w:r>
      <w:r>
        <w:rPr>
          <w:rFonts w:ascii="仿宋" w:hAnsi="仿宋" w:eastAsia="仿宋"/>
          <w:sz w:val="32"/>
          <w:szCs w:val="32"/>
          <w:lang w:val="zh-CN" w:bidi="zh-CN"/>
        </w:rPr>
        <w:t>“温</w:t>
      </w:r>
      <w:r>
        <w:rPr>
          <w:rFonts w:ascii="仿宋" w:hAnsi="仿宋" w:eastAsia="仿宋"/>
          <w:sz w:val="32"/>
          <w:szCs w:val="32"/>
        </w:rPr>
        <w:t>度”，</w:t>
      </w:r>
      <w:r>
        <w:rPr>
          <w:rFonts w:hint="eastAsia" w:ascii="仿宋" w:hAnsi="仿宋" w:eastAsia="仿宋"/>
          <w:sz w:val="32"/>
          <w:szCs w:val="32"/>
        </w:rPr>
        <w:t>着力为师生解决问题，</w:t>
      </w:r>
      <w:r>
        <w:rPr>
          <w:rFonts w:ascii="仿宋" w:hAnsi="仿宋" w:eastAsia="仿宋"/>
          <w:sz w:val="32"/>
          <w:szCs w:val="32"/>
        </w:rPr>
        <w:t>在为</w:t>
      </w:r>
      <w:r>
        <w:rPr>
          <w:rFonts w:hint="eastAsia" w:ascii="仿宋" w:hAnsi="仿宋" w:eastAsia="仿宋"/>
          <w:sz w:val="32"/>
          <w:szCs w:val="32"/>
        </w:rPr>
        <w:t>师生</w:t>
      </w:r>
      <w:r>
        <w:rPr>
          <w:rFonts w:ascii="仿宋" w:hAnsi="仿宋" w:eastAsia="仿宋"/>
          <w:sz w:val="32"/>
          <w:szCs w:val="32"/>
        </w:rPr>
        <w:t>服务的实践体验中增进与</w:t>
      </w:r>
      <w:r>
        <w:rPr>
          <w:rFonts w:hint="eastAsia" w:ascii="仿宋" w:hAnsi="仿宋" w:eastAsia="仿宋"/>
          <w:sz w:val="32"/>
          <w:szCs w:val="32"/>
        </w:rPr>
        <w:t>师生</w:t>
      </w:r>
      <w:r>
        <w:rPr>
          <w:rFonts w:ascii="仿宋" w:hAnsi="仿宋" w:eastAsia="仿宋"/>
          <w:sz w:val="32"/>
          <w:szCs w:val="32"/>
        </w:rPr>
        <w:t>的感情。</w:t>
      </w:r>
    </w:p>
    <w:p>
      <w:pPr>
        <w:spacing w:line="600" w:lineRule="exact"/>
        <w:ind w:left="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学校办公室、党委组织部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643" w:firstLineChars="200"/>
        <w:rPr>
          <w:rFonts w:ascii="仿宋" w:hAnsi="仿宋" w:eastAsia="仿宋"/>
          <w:sz w:val="32"/>
          <w:szCs w:val="32"/>
        </w:rPr>
      </w:pPr>
      <w:bookmarkStart w:id="13" w:name="bookmark31"/>
      <w:bookmarkEnd w:id="13"/>
      <w:r>
        <w:rPr>
          <w:rFonts w:hint="eastAsia" w:ascii="仿宋" w:hAnsi="仿宋" w:eastAsia="仿宋"/>
          <w:b/>
          <w:sz w:val="32"/>
          <w:szCs w:val="32"/>
        </w:rPr>
        <w:t>18.</w:t>
      </w:r>
      <w:r>
        <w:rPr>
          <w:rFonts w:ascii="仿宋" w:hAnsi="仿宋" w:eastAsia="仿宋"/>
          <w:b/>
          <w:sz w:val="32"/>
          <w:szCs w:val="32"/>
        </w:rPr>
        <w:t>完善党员、干部联系</w:t>
      </w:r>
      <w:r>
        <w:rPr>
          <w:rFonts w:hint="eastAsia" w:ascii="仿宋" w:hAnsi="仿宋" w:eastAsia="仿宋"/>
          <w:b/>
          <w:sz w:val="32"/>
          <w:szCs w:val="32"/>
        </w:rPr>
        <w:t>师生</w:t>
      </w:r>
      <w:r>
        <w:rPr>
          <w:rFonts w:ascii="仿宋" w:hAnsi="仿宋" w:eastAsia="仿宋"/>
          <w:b/>
          <w:sz w:val="32"/>
          <w:szCs w:val="32"/>
        </w:rPr>
        <w:t>制度。</w:t>
      </w:r>
      <w:r>
        <w:rPr>
          <w:rFonts w:hint="eastAsia" w:ascii="仿宋" w:hAnsi="仿宋" w:eastAsia="仿宋"/>
          <w:sz w:val="32"/>
          <w:szCs w:val="32"/>
        </w:rPr>
        <w:t>两级</w:t>
      </w:r>
      <w:r>
        <w:rPr>
          <w:rFonts w:ascii="仿宋" w:hAnsi="仿宋" w:eastAsia="仿宋"/>
          <w:sz w:val="32"/>
          <w:szCs w:val="32"/>
        </w:rPr>
        <w:t>领导班子成员要结合工作实际，建立基层联系点。</w:t>
      </w:r>
      <w:r>
        <w:rPr>
          <w:rFonts w:hint="eastAsia" w:ascii="仿宋" w:hAnsi="仿宋" w:eastAsia="仿宋"/>
          <w:sz w:val="32"/>
          <w:szCs w:val="32"/>
        </w:rPr>
        <w:t>各教学单位领导班子成员原则上至少联系指导一个下设系、学科或教研室，</w:t>
      </w:r>
      <w:r>
        <w:rPr>
          <w:rFonts w:ascii="仿宋" w:hAnsi="仿宋" w:eastAsia="仿宋"/>
          <w:sz w:val="32"/>
          <w:szCs w:val="32"/>
        </w:rPr>
        <w:t>每年深入联系点不少于1次，围绕解决改革发展稳定中的重点难点问题开展工作，</w:t>
      </w:r>
      <w:r>
        <w:rPr>
          <w:rFonts w:hint="eastAsia" w:ascii="仿宋" w:hAnsi="仿宋" w:eastAsia="仿宋"/>
          <w:sz w:val="32"/>
          <w:szCs w:val="32"/>
        </w:rPr>
        <w:t>倾听</w:t>
      </w:r>
      <w:r>
        <w:rPr>
          <w:rFonts w:ascii="仿宋" w:hAnsi="仿宋" w:eastAsia="仿宋"/>
          <w:sz w:val="32"/>
          <w:szCs w:val="32"/>
        </w:rPr>
        <w:t>了解</w:t>
      </w:r>
      <w:r>
        <w:rPr>
          <w:rFonts w:hint="eastAsia" w:ascii="仿宋" w:hAnsi="仿宋" w:eastAsia="仿宋"/>
          <w:sz w:val="32"/>
          <w:szCs w:val="32"/>
        </w:rPr>
        <w:t>师生心声</w:t>
      </w:r>
      <w:r>
        <w:rPr>
          <w:rFonts w:ascii="仿宋" w:hAnsi="仿宋" w:eastAsia="仿宋"/>
          <w:sz w:val="32"/>
          <w:szCs w:val="32"/>
        </w:rPr>
        <w:t>，帮助建强基层组织、谋划发展思路、解决发展难题。</w:t>
      </w:r>
      <w:r>
        <w:rPr>
          <w:rFonts w:hint="eastAsia" w:ascii="仿宋" w:hAnsi="仿宋" w:eastAsia="仿宋"/>
          <w:sz w:val="32"/>
          <w:szCs w:val="32"/>
        </w:rPr>
        <w:t>党员领导干部至少联系指导一个党支部或党小组，落实我院《两级领导班子成员联系指导教学单位党支部制度实施办法》《两级领导班子成员、党员专家教授联系优秀青年教师制度实施办法》《关于领导干部深入基层联系学生工作的实施方案》，做好联系党支部和师生工作。</w:t>
      </w:r>
      <w:r>
        <w:rPr>
          <w:rFonts w:ascii="仿宋" w:hAnsi="仿宋" w:eastAsia="仿宋"/>
          <w:sz w:val="32"/>
          <w:szCs w:val="32"/>
        </w:rPr>
        <w:t>定期接待群众来访，协调利益纠纷、化解矛盾。</w:t>
      </w:r>
    </w:p>
    <w:p>
      <w:pPr>
        <w:spacing w:line="600" w:lineRule="exact"/>
        <w:ind w:left="630" w:firstLine="161" w:firstLineChars="50"/>
        <w:rPr>
          <w:rFonts w:ascii="仿宋" w:hAnsi="仿宋" w:eastAsia="仿宋" w:cs="仿宋_GB2312"/>
          <w:sz w:val="32"/>
          <w:szCs w:val="32"/>
        </w:rPr>
      </w:pPr>
      <w:bookmarkStart w:id="14" w:name="bookmark32"/>
      <w:bookmarkEnd w:id="14"/>
      <w:r>
        <w:rPr>
          <w:rFonts w:hint="eastAsia" w:ascii="仿宋" w:hAnsi="仿宋" w:eastAsia="仿宋" w:cs="仿宋_GB2312"/>
          <w:b/>
          <w:sz w:val="32"/>
          <w:szCs w:val="32"/>
        </w:rPr>
        <w:t>牵头部门：</w:t>
      </w:r>
      <w:r>
        <w:rPr>
          <w:rFonts w:hint="eastAsia" w:ascii="仿宋" w:hAnsi="仿宋" w:eastAsia="仿宋" w:cs="仿宋_GB2312"/>
          <w:sz w:val="32"/>
          <w:szCs w:val="32"/>
        </w:rPr>
        <w:t>党委组织部、学校办公室</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867" w:firstLineChars="270"/>
        <w:rPr>
          <w:rFonts w:ascii="仿宋" w:hAnsi="仿宋" w:eastAsia="仿宋"/>
          <w:sz w:val="32"/>
          <w:szCs w:val="32"/>
        </w:rPr>
      </w:pPr>
      <w:r>
        <w:rPr>
          <w:rFonts w:hint="eastAsia" w:ascii="仿宋" w:hAnsi="仿宋" w:eastAsia="仿宋"/>
          <w:b/>
          <w:sz w:val="32"/>
          <w:szCs w:val="32"/>
        </w:rPr>
        <w:t>19.积极参与</w:t>
      </w:r>
      <w:r>
        <w:rPr>
          <w:rFonts w:ascii="仿宋" w:hAnsi="仿宋" w:eastAsia="仿宋"/>
          <w:b/>
          <w:sz w:val="32"/>
          <w:szCs w:val="32"/>
        </w:rPr>
        <w:t>服务</w:t>
      </w:r>
      <w:r>
        <w:rPr>
          <w:rFonts w:hint="eastAsia" w:ascii="仿宋" w:hAnsi="仿宋" w:eastAsia="仿宋"/>
          <w:b/>
          <w:sz w:val="32"/>
          <w:szCs w:val="32"/>
        </w:rPr>
        <w:t>群众有关活动</w:t>
      </w:r>
      <w:r>
        <w:rPr>
          <w:rFonts w:ascii="仿宋" w:hAnsi="仿宋" w:eastAsia="仿宋"/>
          <w:b/>
          <w:sz w:val="32"/>
          <w:szCs w:val="32"/>
        </w:rPr>
        <w:t>。</w:t>
      </w:r>
      <w:r>
        <w:rPr>
          <w:rFonts w:hint="eastAsia" w:ascii="仿宋" w:hAnsi="仿宋" w:eastAsia="仿宋"/>
          <w:sz w:val="32"/>
          <w:szCs w:val="32"/>
        </w:rPr>
        <w:t xml:space="preserve"> 组织党员积极参与</w:t>
      </w:r>
      <w:r>
        <w:rPr>
          <w:rFonts w:hint="eastAsia" w:ascii="仿宋" w:hAnsi="仿宋" w:eastAsia="仿宋"/>
          <w:sz w:val="32"/>
          <w:szCs w:val="32"/>
          <w:lang w:val="zh-CN" w:bidi="zh-CN"/>
        </w:rPr>
        <w:t>“</w:t>
      </w:r>
      <w:r>
        <w:rPr>
          <w:rFonts w:ascii="仿宋" w:hAnsi="仿宋" w:eastAsia="仿宋"/>
          <w:sz w:val="32"/>
          <w:szCs w:val="32"/>
          <w:lang w:val="zh-CN" w:bidi="zh-CN"/>
        </w:rPr>
        <w:t>在职</w:t>
      </w:r>
      <w:r>
        <w:rPr>
          <w:rFonts w:ascii="仿宋" w:hAnsi="仿宋" w:eastAsia="仿宋"/>
          <w:sz w:val="32"/>
          <w:szCs w:val="32"/>
        </w:rPr>
        <w:t>党员进社区</w:t>
      </w:r>
      <w:r>
        <w:rPr>
          <w:rFonts w:hint="eastAsia" w:ascii="仿宋" w:hAnsi="仿宋" w:eastAsia="仿宋"/>
          <w:sz w:val="32"/>
          <w:szCs w:val="32"/>
          <w:lang w:val="zh-CN" w:bidi="zh-CN"/>
        </w:rPr>
        <w:t>”</w:t>
      </w:r>
      <w:r>
        <w:rPr>
          <w:rFonts w:ascii="仿宋" w:hAnsi="仿宋" w:eastAsia="仿宋"/>
          <w:sz w:val="32"/>
          <w:szCs w:val="32"/>
        </w:rPr>
        <w:t>活动，推进</w:t>
      </w:r>
      <w:r>
        <w:rPr>
          <w:rFonts w:hint="eastAsia" w:ascii="仿宋" w:hAnsi="仿宋" w:eastAsia="仿宋"/>
          <w:sz w:val="32"/>
          <w:szCs w:val="32"/>
        </w:rPr>
        <w:t>基层</w:t>
      </w:r>
      <w:r>
        <w:rPr>
          <w:rFonts w:ascii="仿宋" w:hAnsi="仿宋" w:eastAsia="仿宋"/>
          <w:sz w:val="32"/>
          <w:szCs w:val="32"/>
        </w:rPr>
        <w:t>党组织和党员到街道、社区报到，</w:t>
      </w:r>
      <w:r>
        <w:rPr>
          <w:rFonts w:hint="eastAsia" w:ascii="仿宋" w:hAnsi="仿宋" w:eastAsia="仿宋"/>
          <w:sz w:val="32"/>
          <w:szCs w:val="32"/>
        </w:rPr>
        <w:t>发挥专业优势，通过艺术培训、公益演出等形式</w:t>
      </w:r>
      <w:r>
        <w:rPr>
          <w:rFonts w:ascii="仿宋" w:hAnsi="仿宋" w:eastAsia="仿宋"/>
          <w:sz w:val="32"/>
          <w:szCs w:val="32"/>
        </w:rPr>
        <w:t>为群众提供力所能及的服务。</w:t>
      </w:r>
    </w:p>
    <w:p>
      <w:pPr>
        <w:spacing w:line="600" w:lineRule="exact"/>
        <w:ind w:left="630"/>
        <w:rPr>
          <w:rFonts w:ascii="仿宋" w:hAnsi="仿宋" w:eastAsia="仿宋" w:cs="仿宋_GB2312"/>
          <w:sz w:val="32"/>
          <w:szCs w:val="32"/>
        </w:rPr>
      </w:pPr>
      <w:bookmarkStart w:id="15" w:name="bookmark33"/>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640" w:firstLineChars="200"/>
        <w:rPr>
          <w:rFonts w:ascii="黑体" w:hAnsi="黑体" w:eastAsia="黑体"/>
          <w:sz w:val="32"/>
          <w:szCs w:val="32"/>
        </w:rPr>
      </w:pPr>
      <w:r>
        <w:rPr>
          <w:rFonts w:ascii="黑体" w:hAnsi="黑体" w:eastAsia="黑体"/>
          <w:sz w:val="32"/>
          <w:szCs w:val="32"/>
        </w:rPr>
        <w:t>七</w:t>
      </w:r>
      <w:bookmarkEnd w:id="15"/>
      <w:r>
        <w:rPr>
          <w:rFonts w:ascii="黑体" w:hAnsi="黑体" w:eastAsia="黑体"/>
          <w:sz w:val="32"/>
          <w:szCs w:val="32"/>
        </w:rPr>
        <w:t>、驰而不息改进作风</w:t>
      </w:r>
    </w:p>
    <w:p>
      <w:pPr>
        <w:spacing w:line="600" w:lineRule="exact"/>
        <w:ind w:firstLine="643" w:firstLineChars="200"/>
        <w:rPr>
          <w:rFonts w:ascii="仿宋" w:hAnsi="仿宋" w:eastAsia="仿宋"/>
          <w:sz w:val="32"/>
          <w:szCs w:val="32"/>
        </w:rPr>
      </w:pPr>
      <w:bookmarkStart w:id="16" w:name="bookmark34"/>
      <w:bookmarkEnd w:id="16"/>
      <w:r>
        <w:rPr>
          <w:rFonts w:hint="eastAsia" w:ascii="仿宋" w:hAnsi="仿宋" w:eastAsia="仿宋"/>
          <w:b/>
          <w:sz w:val="32"/>
          <w:szCs w:val="32"/>
        </w:rPr>
        <w:t>20.</w:t>
      </w:r>
      <w:r>
        <w:rPr>
          <w:rFonts w:ascii="仿宋" w:hAnsi="仿宋" w:eastAsia="仿宋"/>
          <w:b/>
          <w:sz w:val="32"/>
          <w:szCs w:val="32"/>
        </w:rPr>
        <w:t>牢固树立正确政绩观。</w:t>
      </w:r>
      <w:r>
        <w:rPr>
          <w:rFonts w:ascii="仿宋" w:hAnsi="仿宋" w:eastAsia="仿宋"/>
          <w:sz w:val="32"/>
          <w:szCs w:val="32"/>
        </w:rPr>
        <w:t>坚持实事求是</w:t>
      </w:r>
      <w:r>
        <w:rPr>
          <w:rFonts w:hint="eastAsia" w:ascii="仿宋" w:hAnsi="仿宋" w:eastAsia="仿宋"/>
          <w:sz w:val="32"/>
          <w:szCs w:val="32"/>
        </w:rPr>
        <w:t>，</w:t>
      </w:r>
      <w:r>
        <w:rPr>
          <w:rFonts w:ascii="仿宋" w:hAnsi="仿宋" w:eastAsia="仿宋"/>
          <w:sz w:val="32"/>
          <w:szCs w:val="32"/>
        </w:rPr>
        <w:t>敬畏事物本来面目，讲实话办实事求实效，本着对党和人民高度负责的态度谋划推进工作，跟着问题走、奔着问题去，不搞</w:t>
      </w:r>
      <w:r>
        <w:rPr>
          <w:rFonts w:hint="eastAsia" w:ascii="仿宋" w:hAnsi="仿宋" w:eastAsia="仿宋"/>
          <w:sz w:val="32"/>
          <w:szCs w:val="32"/>
          <w:lang w:val="zh-CN" w:bidi="zh-CN"/>
        </w:rPr>
        <w:t>“</w:t>
      </w:r>
      <w:r>
        <w:rPr>
          <w:rFonts w:ascii="仿宋" w:hAnsi="仿宋" w:eastAsia="仿宋"/>
          <w:sz w:val="32"/>
          <w:szCs w:val="32"/>
          <w:lang w:val="zh-CN" w:bidi="zh-CN"/>
        </w:rPr>
        <w:t>政</w:t>
      </w:r>
      <w:r>
        <w:rPr>
          <w:rFonts w:ascii="仿宋" w:hAnsi="仿宋" w:eastAsia="仿宋"/>
          <w:sz w:val="32"/>
          <w:szCs w:val="32"/>
        </w:rPr>
        <w:t>绩工程</w:t>
      </w:r>
      <w:r>
        <w:rPr>
          <w:rFonts w:hint="eastAsia" w:ascii="仿宋" w:hAnsi="仿宋" w:eastAsia="仿宋"/>
          <w:sz w:val="32"/>
          <w:szCs w:val="32"/>
          <w:lang w:val="zh-CN" w:bidi="zh-CN"/>
        </w:rPr>
        <w:t>”“</w:t>
      </w:r>
      <w:r>
        <w:rPr>
          <w:rFonts w:ascii="仿宋" w:hAnsi="仿宋" w:eastAsia="仿宋"/>
          <w:sz w:val="32"/>
          <w:szCs w:val="32"/>
          <w:lang w:val="zh-CN" w:bidi="zh-CN"/>
        </w:rPr>
        <w:t>形</w:t>
      </w:r>
      <w:r>
        <w:rPr>
          <w:rFonts w:ascii="仿宋" w:hAnsi="仿宋" w:eastAsia="仿宋"/>
          <w:sz w:val="32"/>
          <w:szCs w:val="32"/>
        </w:rPr>
        <w:t>象工程</w:t>
      </w:r>
      <w:r>
        <w:rPr>
          <w:rFonts w:hint="eastAsia" w:ascii="仿宋" w:hAnsi="仿宋" w:eastAsia="仿宋"/>
          <w:sz w:val="32"/>
          <w:szCs w:val="32"/>
          <w:lang w:val="zh-CN" w:bidi="zh-CN"/>
        </w:rPr>
        <w:t>”</w:t>
      </w:r>
      <w:r>
        <w:rPr>
          <w:rFonts w:ascii="仿宋" w:hAnsi="仿宋" w:eastAsia="仿宋"/>
          <w:sz w:val="32"/>
          <w:szCs w:val="32"/>
        </w:rPr>
        <w:t>。</w:t>
      </w:r>
    </w:p>
    <w:p>
      <w:pPr>
        <w:spacing w:line="600" w:lineRule="exact"/>
        <w:ind w:left="630" w:firstLine="161" w:firstLineChars="5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867" w:firstLineChars="270"/>
        <w:rPr>
          <w:rFonts w:ascii="仿宋" w:hAnsi="仿宋" w:eastAsia="仿宋"/>
          <w:sz w:val="32"/>
          <w:szCs w:val="32"/>
        </w:rPr>
      </w:pPr>
      <w:bookmarkStart w:id="17" w:name="bookmark35"/>
      <w:bookmarkEnd w:id="17"/>
      <w:r>
        <w:rPr>
          <w:rFonts w:hint="eastAsia" w:ascii="仿宋" w:hAnsi="仿宋" w:eastAsia="仿宋"/>
          <w:b/>
          <w:sz w:val="32"/>
          <w:szCs w:val="32"/>
          <w:lang w:val="zh-CN" w:bidi="zh-CN"/>
        </w:rPr>
        <w:t>21.</w:t>
      </w:r>
      <w:r>
        <w:rPr>
          <w:rFonts w:ascii="仿宋" w:hAnsi="仿宋" w:eastAsia="仿宋"/>
          <w:b/>
          <w:sz w:val="32"/>
          <w:szCs w:val="32"/>
          <w:lang w:val="zh-CN" w:bidi="zh-CN"/>
        </w:rPr>
        <w:t>持</w:t>
      </w:r>
      <w:r>
        <w:rPr>
          <w:rFonts w:ascii="仿宋" w:hAnsi="仿宋" w:eastAsia="仿宋"/>
          <w:b/>
          <w:sz w:val="32"/>
          <w:szCs w:val="32"/>
        </w:rPr>
        <w:t>续整治形式主义、官僚主义。</w:t>
      </w:r>
      <w:r>
        <w:rPr>
          <w:rFonts w:ascii="仿宋" w:hAnsi="仿宋" w:eastAsia="仿宋"/>
          <w:sz w:val="32"/>
          <w:szCs w:val="32"/>
        </w:rPr>
        <w:t>防止文山会海反弹回潮，切实提高文件、会议质量，不发不切实际、内容空洞的文件，不开应景造势、不解决问题的会议，不搞层层陪会。改进督查检查考核方式方法，</w:t>
      </w:r>
      <w:r>
        <w:rPr>
          <w:rFonts w:hint="eastAsia" w:ascii="仿宋" w:hAnsi="仿宋" w:eastAsia="仿宋"/>
          <w:sz w:val="32"/>
          <w:szCs w:val="32"/>
        </w:rPr>
        <w:t>积极为基层减负，</w:t>
      </w:r>
      <w:r>
        <w:rPr>
          <w:rFonts w:ascii="仿宋" w:hAnsi="仿宋" w:eastAsia="仿宋"/>
          <w:sz w:val="32"/>
          <w:szCs w:val="32"/>
        </w:rPr>
        <w:t>全力缩短</w:t>
      </w:r>
      <w:r>
        <w:rPr>
          <w:rFonts w:ascii="仿宋" w:hAnsi="仿宋" w:eastAsia="仿宋"/>
          <w:sz w:val="32"/>
          <w:szCs w:val="32"/>
          <w:lang w:val="zh-CN" w:bidi="zh-CN"/>
        </w:rPr>
        <w:t>“说了</w:t>
      </w:r>
      <w:r>
        <w:rPr>
          <w:rFonts w:hint="eastAsia" w:ascii="仿宋" w:hAnsi="仿宋" w:eastAsia="仿宋"/>
          <w:sz w:val="32"/>
          <w:szCs w:val="32"/>
          <w:lang w:bidi="en-US"/>
        </w:rPr>
        <w:t>”</w:t>
      </w:r>
      <w:r>
        <w:rPr>
          <w:rFonts w:ascii="仿宋" w:hAnsi="仿宋" w:eastAsia="仿宋"/>
          <w:sz w:val="32"/>
          <w:szCs w:val="32"/>
        </w:rPr>
        <w:t>和</w:t>
      </w:r>
      <w:r>
        <w:rPr>
          <w:rFonts w:hint="eastAsia" w:ascii="仿宋" w:hAnsi="仿宋" w:eastAsia="仿宋"/>
          <w:sz w:val="32"/>
          <w:szCs w:val="32"/>
          <w:lang w:val="zh-CN" w:bidi="zh-CN"/>
        </w:rPr>
        <w:t>“</w:t>
      </w:r>
      <w:r>
        <w:rPr>
          <w:rFonts w:ascii="仿宋" w:hAnsi="仿宋" w:eastAsia="仿宋"/>
          <w:sz w:val="32"/>
          <w:szCs w:val="32"/>
          <w:lang w:val="zh-CN" w:bidi="zh-CN"/>
        </w:rPr>
        <w:t>做了</w:t>
      </w:r>
      <w:r>
        <w:rPr>
          <w:rFonts w:hint="eastAsia" w:ascii="仿宋" w:hAnsi="仿宋" w:eastAsia="仿宋"/>
          <w:sz w:val="32"/>
          <w:szCs w:val="32"/>
          <w:lang w:val="zh-CN" w:bidi="zh-CN"/>
        </w:rPr>
        <w:t>”、</w:t>
      </w:r>
      <w:r>
        <w:rPr>
          <w:rFonts w:hint="eastAsia" w:ascii="仿宋" w:hAnsi="仿宋" w:eastAsia="仿宋"/>
          <w:sz w:val="32"/>
          <w:szCs w:val="32"/>
        </w:rPr>
        <w:t>“</w:t>
      </w:r>
      <w:r>
        <w:rPr>
          <w:rFonts w:ascii="仿宋" w:hAnsi="仿宋" w:eastAsia="仿宋"/>
          <w:sz w:val="32"/>
          <w:szCs w:val="32"/>
        </w:rPr>
        <w:t>发文了</w:t>
      </w:r>
      <w:r>
        <w:rPr>
          <w:rFonts w:hint="eastAsia" w:ascii="仿宋" w:hAnsi="仿宋" w:eastAsia="仿宋"/>
          <w:sz w:val="32"/>
          <w:szCs w:val="32"/>
        </w:rPr>
        <w:t>”</w:t>
      </w:r>
      <w:r>
        <w:rPr>
          <w:rFonts w:ascii="仿宋" w:hAnsi="仿宋" w:eastAsia="仿宋"/>
          <w:sz w:val="32"/>
          <w:szCs w:val="32"/>
        </w:rPr>
        <w:t>和</w:t>
      </w:r>
      <w:r>
        <w:rPr>
          <w:rFonts w:hint="eastAsia" w:ascii="仿宋" w:hAnsi="仿宋" w:eastAsia="仿宋"/>
          <w:sz w:val="32"/>
          <w:szCs w:val="32"/>
          <w:lang w:val="zh-CN" w:bidi="zh-CN"/>
        </w:rPr>
        <w:t>“</w:t>
      </w:r>
      <w:r>
        <w:rPr>
          <w:rFonts w:ascii="仿宋" w:hAnsi="仿宋" w:eastAsia="仿宋"/>
          <w:sz w:val="32"/>
          <w:szCs w:val="32"/>
          <w:lang w:val="zh-CN" w:bidi="zh-CN"/>
        </w:rPr>
        <w:t>落</w:t>
      </w:r>
      <w:r>
        <w:rPr>
          <w:rFonts w:ascii="仿宋" w:hAnsi="仿宋" w:eastAsia="仿宋"/>
          <w:sz w:val="32"/>
          <w:szCs w:val="32"/>
        </w:rPr>
        <w:t>实了</w:t>
      </w:r>
      <w:r>
        <w:rPr>
          <w:rFonts w:hint="eastAsia" w:ascii="仿宋" w:hAnsi="仿宋" w:eastAsia="仿宋"/>
          <w:sz w:val="32"/>
          <w:szCs w:val="32"/>
          <w:lang w:val="zh-CN" w:bidi="zh-CN"/>
        </w:rPr>
        <w:t>”、“</w:t>
      </w:r>
      <w:r>
        <w:rPr>
          <w:rFonts w:ascii="仿宋" w:hAnsi="仿宋" w:eastAsia="仿宋"/>
          <w:sz w:val="32"/>
          <w:szCs w:val="32"/>
          <w:lang w:val="zh-CN" w:bidi="zh-CN"/>
        </w:rPr>
        <w:t>开</w:t>
      </w:r>
      <w:r>
        <w:rPr>
          <w:rFonts w:ascii="仿宋" w:hAnsi="仿宋" w:eastAsia="仿宋"/>
          <w:sz w:val="32"/>
          <w:szCs w:val="32"/>
        </w:rPr>
        <w:t>会研究了</w:t>
      </w:r>
      <w:r>
        <w:rPr>
          <w:rFonts w:hint="eastAsia" w:ascii="仿宋" w:hAnsi="仿宋" w:eastAsia="仿宋"/>
          <w:sz w:val="32"/>
          <w:szCs w:val="32"/>
          <w:lang w:val="zh-CN" w:bidi="zh-CN"/>
        </w:rPr>
        <w:t>”</w:t>
      </w:r>
      <w:r>
        <w:rPr>
          <w:rFonts w:ascii="仿宋" w:hAnsi="仿宋" w:eastAsia="仿宋"/>
          <w:sz w:val="32"/>
          <w:szCs w:val="32"/>
        </w:rPr>
        <w:t>和</w:t>
      </w:r>
      <w:r>
        <w:rPr>
          <w:rFonts w:hint="eastAsia" w:ascii="仿宋" w:hAnsi="仿宋" w:eastAsia="仿宋"/>
          <w:sz w:val="32"/>
          <w:szCs w:val="32"/>
        </w:rPr>
        <w:t>“</w:t>
      </w:r>
      <w:r>
        <w:rPr>
          <w:rFonts w:ascii="仿宋" w:hAnsi="仿宋" w:eastAsia="仿宋"/>
          <w:sz w:val="32"/>
          <w:szCs w:val="32"/>
        </w:rPr>
        <w:t>问题解决了</w:t>
      </w:r>
      <w:r>
        <w:rPr>
          <w:rFonts w:hint="eastAsia" w:ascii="仿宋" w:hAnsi="仿宋" w:eastAsia="仿宋"/>
          <w:sz w:val="32"/>
          <w:szCs w:val="32"/>
        </w:rPr>
        <w:t>”</w:t>
      </w:r>
      <w:r>
        <w:rPr>
          <w:rFonts w:ascii="仿宋" w:hAnsi="仿宋" w:eastAsia="仿宋"/>
          <w:sz w:val="32"/>
          <w:szCs w:val="32"/>
        </w:rPr>
        <w:t>之间的距离。</w:t>
      </w:r>
    </w:p>
    <w:p>
      <w:pPr>
        <w:spacing w:line="600" w:lineRule="exact"/>
        <w:ind w:left="630" w:firstLine="161" w:firstLineChars="50"/>
        <w:rPr>
          <w:rFonts w:ascii="仿宋" w:hAnsi="仿宋" w:eastAsia="仿宋" w:cs="仿宋_GB2312"/>
          <w:sz w:val="32"/>
          <w:szCs w:val="32"/>
        </w:rPr>
      </w:pPr>
      <w:bookmarkStart w:id="18" w:name="bookmark36"/>
      <w:r>
        <w:rPr>
          <w:rFonts w:hint="eastAsia" w:ascii="仿宋" w:hAnsi="仿宋" w:eastAsia="仿宋" w:cs="仿宋_GB2312"/>
          <w:b/>
          <w:sz w:val="32"/>
          <w:szCs w:val="32"/>
        </w:rPr>
        <w:t>牵头部门：</w:t>
      </w:r>
      <w:r>
        <w:rPr>
          <w:rFonts w:hint="eastAsia" w:ascii="仿宋" w:hAnsi="仿宋" w:eastAsia="仿宋" w:cs="仿宋_GB2312"/>
          <w:sz w:val="32"/>
          <w:szCs w:val="32"/>
        </w:rPr>
        <w:t>学校办公室、纪委（监察专员办公室）综合监察</w:t>
      </w:r>
    </w:p>
    <w:p>
      <w:pPr>
        <w:spacing w:line="600" w:lineRule="exact"/>
        <w:rPr>
          <w:rFonts w:ascii="仿宋" w:hAnsi="仿宋" w:eastAsia="仿宋" w:cs="仿宋_GB2312"/>
          <w:sz w:val="32"/>
          <w:szCs w:val="32"/>
        </w:rPr>
      </w:pPr>
      <w:r>
        <w:rPr>
          <w:rFonts w:hint="eastAsia" w:ascii="仿宋" w:hAnsi="仿宋" w:eastAsia="仿宋" w:cs="仿宋_GB2312"/>
          <w:sz w:val="32"/>
          <w:szCs w:val="32"/>
        </w:rPr>
        <w:t>室</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长期坚持</w:t>
      </w:r>
    </w:p>
    <w:p>
      <w:pPr>
        <w:spacing w:line="600" w:lineRule="exact"/>
        <w:ind w:firstLine="864" w:firstLineChars="270"/>
        <w:rPr>
          <w:rFonts w:ascii="黑体" w:hAnsi="黑体" w:eastAsia="黑体"/>
          <w:sz w:val="32"/>
          <w:szCs w:val="32"/>
        </w:rPr>
      </w:pPr>
      <w:r>
        <w:rPr>
          <w:rFonts w:ascii="黑体" w:hAnsi="黑体" w:eastAsia="黑体"/>
          <w:sz w:val="32"/>
          <w:szCs w:val="32"/>
        </w:rPr>
        <w:t>八</w:t>
      </w:r>
      <w:bookmarkEnd w:id="18"/>
      <w:r>
        <w:rPr>
          <w:rFonts w:ascii="黑体" w:hAnsi="黑体" w:eastAsia="黑体"/>
          <w:sz w:val="32"/>
          <w:szCs w:val="32"/>
        </w:rPr>
        <w:t>、开展常态化专项整治</w:t>
      </w:r>
    </w:p>
    <w:p>
      <w:pPr>
        <w:spacing w:line="600" w:lineRule="exact"/>
        <w:ind w:firstLine="867" w:firstLineChars="270"/>
        <w:rPr>
          <w:rFonts w:ascii="仿宋" w:hAnsi="仿宋" w:eastAsia="仿宋"/>
          <w:sz w:val="32"/>
          <w:szCs w:val="32"/>
        </w:rPr>
      </w:pPr>
      <w:r>
        <w:rPr>
          <w:rFonts w:ascii="仿宋" w:hAnsi="仿宋" w:eastAsia="仿宋"/>
          <w:b/>
          <w:sz w:val="32"/>
          <w:szCs w:val="32"/>
          <w:lang w:bidi="en-US"/>
        </w:rPr>
        <w:t>2</w:t>
      </w:r>
      <w:r>
        <w:rPr>
          <w:rFonts w:hint="eastAsia" w:ascii="仿宋" w:hAnsi="仿宋" w:eastAsia="仿宋"/>
          <w:b/>
          <w:sz w:val="32"/>
          <w:szCs w:val="32"/>
          <w:lang w:bidi="en-US"/>
        </w:rPr>
        <w:t>2</w:t>
      </w:r>
      <w:r>
        <w:rPr>
          <w:rFonts w:ascii="仿宋" w:hAnsi="仿宋" w:eastAsia="仿宋"/>
          <w:b/>
          <w:sz w:val="32"/>
          <w:szCs w:val="32"/>
          <w:lang w:bidi="en-US"/>
        </w:rPr>
        <w:t>.</w:t>
      </w:r>
      <w:r>
        <w:rPr>
          <w:rFonts w:hint="eastAsia" w:ascii="仿宋" w:hAnsi="仿宋" w:eastAsia="仿宋"/>
          <w:b/>
          <w:sz w:val="32"/>
          <w:szCs w:val="32"/>
          <w:lang w:bidi="en-US"/>
        </w:rPr>
        <w:t>进一步</w:t>
      </w:r>
      <w:r>
        <w:rPr>
          <w:rFonts w:ascii="仿宋" w:hAnsi="仿宋" w:eastAsia="仿宋"/>
          <w:b/>
          <w:sz w:val="32"/>
          <w:szCs w:val="32"/>
        </w:rPr>
        <w:t>查找</w:t>
      </w:r>
      <w:r>
        <w:rPr>
          <w:rFonts w:hint="eastAsia" w:ascii="仿宋" w:hAnsi="仿宋" w:eastAsia="仿宋"/>
          <w:b/>
          <w:sz w:val="32"/>
          <w:szCs w:val="32"/>
        </w:rPr>
        <w:t>梳理</w:t>
      </w:r>
      <w:r>
        <w:rPr>
          <w:rFonts w:ascii="仿宋" w:hAnsi="仿宋" w:eastAsia="仿宋"/>
          <w:b/>
          <w:sz w:val="32"/>
          <w:szCs w:val="32"/>
        </w:rPr>
        <w:t>问题。</w:t>
      </w:r>
      <w:r>
        <w:rPr>
          <w:rFonts w:hint="eastAsia" w:ascii="仿宋" w:hAnsi="仿宋" w:eastAsia="仿宋" w:cs="宋体"/>
          <w:sz w:val="32"/>
          <w:szCs w:val="32"/>
        </w:rPr>
        <w:t>聚焦主题教育专项整治任务，进行梳理盘点和对账销号，强化钉钉子精神，紧盯尚未完成整改的内容和需要持续整改的事项，进一步明确整改目标，细化措施，落实责任，防止虎头蛇尾、久拖不决，确保所有问题件件有着落，事事有结果。</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学校办公室、纪委（监察专员办公室）综合监察室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3" w:firstLineChars="200"/>
        <w:rPr>
          <w:rFonts w:ascii="仿宋" w:hAnsi="仿宋" w:eastAsia="仿宋" w:cs="宋体"/>
          <w:sz w:val="32"/>
          <w:szCs w:val="32"/>
        </w:rPr>
      </w:pPr>
      <w:r>
        <w:rPr>
          <w:rFonts w:ascii="仿宋" w:hAnsi="仿宋" w:eastAsia="仿宋"/>
          <w:b/>
          <w:sz w:val="32"/>
          <w:szCs w:val="32"/>
          <w:lang w:bidi="en-US"/>
        </w:rPr>
        <w:t>2</w:t>
      </w:r>
      <w:r>
        <w:rPr>
          <w:rFonts w:hint="eastAsia" w:ascii="仿宋" w:hAnsi="仿宋" w:eastAsia="仿宋"/>
          <w:b/>
          <w:sz w:val="32"/>
          <w:szCs w:val="32"/>
          <w:lang w:bidi="en-US"/>
        </w:rPr>
        <w:t>3</w:t>
      </w:r>
      <w:r>
        <w:rPr>
          <w:rFonts w:ascii="仿宋" w:hAnsi="仿宋" w:eastAsia="仿宋"/>
          <w:b/>
          <w:sz w:val="32"/>
          <w:szCs w:val="32"/>
          <w:lang w:bidi="en-US"/>
        </w:rPr>
        <w:t>.</w:t>
      </w:r>
      <w:r>
        <w:rPr>
          <w:rFonts w:ascii="仿宋" w:hAnsi="仿宋" w:eastAsia="仿宋"/>
          <w:b/>
          <w:sz w:val="32"/>
          <w:szCs w:val="32"/>
        </w:rPr>
        <w:t>着力解决问题。</w:t>
      </w:r>
      <w:r>
        <w:rPr>
          <w:rFonts w:ascii="仿宋" w:hAnsi="仿宋" w:eastAsia="仿宋"/>
          <w:sz w:val="32"/>
          <w:szCs w:val="32"/>
        </w:rPr>
        <w:t>对</w:t>
      </w:r>
      <w:r>
        <w:rPr>
          <w:rFonts w:hint="eastAsia" w:ascii="仿宋" w:hAnsi="仿宋" w:eastAsia="仿宋"/>
          <w:sz w:val="32"/>
          <w:szCs w:val="32"/>
        </w:rPr>
        <w:t>一时难以解决和在工作中查找的新问题，</w:t>
      </w:r>
      <w:r>
        <w:rPr>
          <w:rFonts w:ascii="仿宋" w:hAnsi="仿宋" w:eastAsia="仿宋"/>
          <w:sz w:val="32"/>
          <w:szCs w:val="32"/>
        </w:rPr>
        <w:t>要坚持工程化设计、项目化推进，制定问题清单、任务清单、责任清单，建立台账、分类处置、综合施策、挂账销号，持续推进整改。对效果不明显、群众不满意的，及时</w:t>
      </w:r>
      <w:r>
        <w:rPr>
          <w:rFonts w:hint="eastAsia" w:ascii="仿宋" w:hAnsi="仿宋" w:eastAsia="仿宋"/>
          <w:sz w:val="32"/>
          <w:szCs w:val="32"/>
        </w:rPr>
        <w:t>“</w:t>
      </w:r>
      <w:r>
        <w:rPr>
          <w:rFonts w:ascii="仿宋" w:hAnsi="仿宋" w:eastAsia="仿宋"/>
          <w:sz w:val="32"/>
          <w:szCs w:val="32"/>
          <w:lang w:val="zh-CN" w:bidi="zh-CN"/>
        </w:rPr>
        <w:t>返工</w:t>
      </w:r>
      <w:r>
        <w:rPr>
          <w:rFonts w:hint="eastAsia" w:ascii="仿宋" w:hAnsi="仿宋" w:eastAsia="仿宋"/>
          <w:sz w:val="32"/>
          <w:szCs w:val="32"/>
        </w:rPr>
        <w:t>”“</w:t>
      </w:r>
      <w:r>
        <w:rPr>
          <w:rFonts w:ascii="仿宋" w:hAnsi="仿宋" w:eastAsia="仿宋"/>
          <w:sz w:val="32"/>
          <w:szCs w:val="32"/>
        </w:rPr>
        <w:t>补课</w:t>
      </w:r>
      <w:r>
        <w:rPr>
          <w:rFonts w:hint="eastAsia" w:ascii="仿宋" w:hAnsi="仿宋" w:eastAsia="仿宋"/>
          <w:sz w:val="32"/>
          <w:szCs w:val="32"/>
        </w:rPr>
        <w:t>”</w:t>
      </w:r>
      <w:r>
        <w:rPr>
          <w:rFonts w:ascii="仿宋" w:hAnsi="仿宋" w:eastAsia="仿宋"/>
          <w:sz w:val="32"/>
          <w:szCs w:val="32"/>
        </w:rPr>
        <w:t>。</w:t>
      </w:r>
    </w:p>
    <w:p>
      <w:pPr>
        <w:spacing w:line="600" w:lineRule="exact"/>
        <w:ind w:firstLine="630"/>
        <w:rPr>
          <w:rFonts w:ascii="仿宋" w:hAnsi="仿宋" w:eastAsia="仿宋" w:cs="仿宋_GB2312"/>
          <w:sz w:val="32"/>
          <w:szCs w:val="32"/>
        </w:rPr>
      </w:pPr>
      <w:bookmarkStart w:id="19" w:name="bookmark37"/>
      <w:bookmarkEnd w:id="19"/>
      <w:r>
        <w:rPr>
          <w:rFonts w:hint="eastAsia" w:ascii="仿宋" w:hAnsi="仿宋" w:eastAsia="仿宋" w:cs="仿宋_GB2312"/>
          <w:b/>
          <w:sz w:val="32"/>
          <w:szCs w:val="32"/>
        </w:rPr>
        <w:t>牵头部门：</w:t>
      </w:r>
      <w:r>
        <w:rPr>
          <w:rFonts w:hint="eastAsia" w:ascii="仿宋" w:hAnsi="仿宋" w:eastAsia="仿宋" w:cs="仿宋_GB2312"/>
          <w:sz w:val="32"/>
          <w:szCs w:val="32"/>
        </w:rPr>
        <w:t>学校办公室、纪委（监察专员办公室）综合监察室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803" w:firstLineChars="25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867" w:firstLineChars="270"/>
        <w:rPr>
          <w:rFonts w:ascii="仿宋" w:hAnsi="仿宋" w:eastAsia="仿宋"/>
          <w:sz w:val="32"/>
          <w:szCs w:val="32"/>
        </w:rPr>
      </w:pPr>
      <w:r>
        <w:rPr>
          <w:rFonts w:hint="eastAsia" w:ascii="仿宋" w:hAnsi="仿宋" w:eastAsia="仿宋"/>
          <w:b/>
          <w:sz w:val="32"/>
          <w:szCs w:val="32"/>
        </w:rPr>
        <w:t>24.</w:t>
      </w:r>
      <w:r>
        <w:rPr>
          <w:rFonts w:ascii="仿宋" w:hAnsi="仿宋" w:eastAsia="仿宋"/>
          <w:b/>
          <w:sz w:val="32"/>
          <w:szCs w:val="32"/>
        </w:rPr>
        <w:t>推动制度和</w:t>
      </w:r>
      <w:r>
        <w:rPr>
          <w:rFonts w:hint="eastAsia" w:ascii="仿宋" w:hAnsi="仿宋" w:eastAsia="仿宋"/>
          <w:b/>
          <w:sz w:val="32"/>
          <w:szCs w:val="32"/>
        </w:rPr>
        <w:t>方法</w:t>
      </w:r>
      <w:r>
        <w:rPr>
          <w:rFonts w:ascii="仿宋" w:hAnsi="仿宋" w:eastAsia="仿宋"/>
          <w:b/>
          <w:sz w:val="32"/>
          <w:szCs w:val="32"/>
        </w:rPr>
        <w:t>创新。</w:t>
      </w:r>
      <w:r>
        <w:rPr>
          <w:rFonts w:ascii="仿宋" w:hAnsi="仿宋" w:eastAsia="仿宋"/>
          <w:sz w:val="32"/>
          <w:szCs w:val="32"/>
        </w:rPr>
        <w:t>坚持标本兼治，在落实具体问题整改任务基础上，注重反思制度政策漏洞、工作机制流程堵点，有针对性地完善提高，推动工作提质增效。不断完善体制机制、补齐制度短板、堵塞工作漏洞。要将实践中行之有效的做法及时上升为可操作、能执行的制度，形成常态长效。</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学校办公室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机关党委、各党总支（直属党支部），各部门、各单位</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0" w:firstLineChars="200"/>
        <w:rPr>
          <w:rFonts w:ascii="黑体" w:hAnsi="黑体" w:eastAsia="黑体"/>
          <w:sz w:val="32"/>
          <w:szCs w:val="32"/>
        </w:rPr>
      </w:pPr>
      <w:bookmarkStart w:id="20" w:name="bookmark38"/>
      <w:r>
        <w:rPr>
          <w:rFonts w:ascii="黑体" w:hAnsi="黑体" w:eastAsia="黑体"/>
          <w:sz w:val="32"/>
          <w:szCs w:val="32"/>
        </w:rPr>
        <w:t>九</w:t>
      </w:r>
      <w:bookmarkEnd w:id="20"/>
      <w:r>
        <w:rPr>
          <w:rFonts w:ascii="黑体" w:hAnsi="黑体" w:eastAsia="黑体"/>
          <w:sz w:val="32"/>
          <w:szCs w:val="32"/>
        </w:rPr>
        <w:t>、督促党员、干部保持为民务实清廉的政治本色</w:t>
      </w:r>
    </w:p>
    <w:p>
      <w:pPr>
        <w:spacing w:line="600" w:lineRule="exact"/>
        <w:ind w:firstLine="643" w:firstLineChars="200"/>
        <w:rPr>
          <w:rFonts w:ascii="仿宋" w:hAnsi="仿宋" w:eastAsia="仿宋"/>
          <w:sz w:val="32"/>
          <w:szCs w:val="32"/>
        </w:rPr>
      </w:pPr>
      <w:bookmarkStart w:id="21" w:name="bookmark39"/>
      <w:bookmarkEnd w:id="21"/>
      <w:r>
        <w:rPr>
          <w:rFonts w:hint="eastAsia" w:ascii="仿宋" w:hAnsi="仿宋" w:eastAsia="仿宋"/>
          <w:b/>
          <w:sz w:val="32"/>
          <w:szCs w:val="32"/>
        </w:rPr>
        <w:t>25.</w:t>
      </w:r>
      <w:r>
        <w:rPr>
          <w:rFonts w:ascii="仿宋" w:hAnsi="仿宋" w:eastAsia="仿宋"/>
          <w:b/>
          <w:sz w:val="32"/>
          <w:szCs w:val="32"/>
        </w:rPr>
        <w:t>严肃党的政治纪律和政治规矩。</w:t>
      </w:r>
      <w:r>
        <w:rPr>
          <w:rFonts w:ascii="仿宋" w:hAnsi="仿宋" w:eastAsia="仿宋"/>
          <w:sz w:val="32"/>
          <w:szCs w:val="32"/>
        </w:rPr>
        <w:t>严格执行《关于新形势下党内政治生活的若干准则》，落实省委关于坚决维护以习近平同志为核心的党中央权威和集中统一领导的若干规定，推动党员、干部严守</w:t>
      </w:r>
      <w:r>
        <w:rPr>
          <w:rFonts w:ascii="仿宋" w:hAnsi="仿宋" w:eastAsia="仿宋"/>
          <w:sz w:val="32"/>
          <w:szCs w:val="32"/>
          <w:lang w:val="zh-CN" w:bidi="zh-CN"/>
        </w:rPr>
        <w:t>“五</w:t>
      </w:r>
      <w:r>
        <w:rPr>
          <w:rFonts w:ascii="仿宋" w:hAnsi="仿宋" w:eastAsia="仿宋"/>
          <w:sz w:val="32"/>
          <w:szCs w:val="32"/>
        </w:rPr>
        <w:t>个必须</w:t>
      </w:r>
      <w:r>
        <w:rPr>
          <w:rFonts w:hint="eastAsia" w:ascii="仿宋" w:hAnsi="仿宋" w:eastAsia="仿宋"/>
          <w:sz w:val="32"/>
          <w:szCs w:val="32"/>
          <w:lang w:bidi="en-US"/>
        </w:rPr>
        <w:t>”</w:t>
      </w:r>
      <w:r>
        <w:rPr>
          <w:rFonts w:ascii="仿宋" w:hAnsi="仿宋" w:eastAsia="仿宋"/>
          <w:sz w:val="32"/>
          <w:szCs w:val="32"/>
          <w:lang w:bidi="en-US"/>
        </w:rPr>
        <w:t>，</w:t>
      </w:r>
      <w:r>
        <w:rPr>
          <w:rFonts w:ascii="仿宋" w:hAnsi="仿宋" w:eastAsia="仿宋"/>
          <w:sz w:val="32"/>
          <w:szCs w:val="32"/>
        </w:rPr>
        <w:t>坚决防止</w:t>
      </w:r>
      <w:r>
        <w:rPr>
          <w:rFonts w:hint="eastAsia" w:ascii="仿宋" w:hAnsi="仿宋" w:eastAsia="仿宋"/>
          <w:sz w:val="32"/>
          <w:szCs w:val="32"/>
          <w:lang w:bidi="en-US"/>
        </w:rPr>
        <w:t>“</w:t>
      </w:r>
      <w:r>
        <w:rPr>
          <w:rFonts w:ascii="仿宋" w:hAnsi="仿宋" w:eastAsia="仿宋"/>
          <w:sz w:val="32"/>
          <w:szCs w:val="32"/>
          <w:lang w:val="zh-CN" w:bidi="zh-CN"/>
        </w:rPr>
        <w:t>七</w:t>
      </w:r>
      <w:r>
        <w:rPr>
          <w:rFonts w:ascii="仿宋" w:hAnsi="仿宋" w:eastAsia="仿宋"/>
          <w:sz w:val="32"/>
          <w:szCs w:val="32"/>
        </w:rPr>
        <w:t>个有之</w:t>
      </w:r>
      <w:r>
        <w:rPr>
          <w:rFonts w:hint="eastAsia" w:ascii="仿宋" w:hAnsi="仿宋" w:eastAsia="仿宋"/>
          <w:sz w:val="32"/>
          <w:szCs w:val="32"/>
          <w:lang w:bidi="en-US"/>
        </w:rPr>
        <w:t>”</w:t>
      </w:r>
      <w:r>
        <w:rPr>
          <w:rFonts w:ascii="仿宋" w:hAnsi="仿宋" w:eastAsia="仿宋"/>
          <w:sz w:val="32"/>
          <w:szCs w:val="32"/>
          <w:lang w:bidi="en-US"/>
        </w:rPr>
        <w:t>，</w:t>
      </w:r>
      <w:r>
        <w:rPr>
          <w:rFonts w:ascii="仿宋" w:hAnsi="仿宋" w:eastAsia="仿宋"/>
          <w:sz w:val="32"/>
          <w:szCs w:val="32"/>
        </w:rPr>
        <w:t>不搞任何形式的</w:t>
      </w:r>
      <w:r>
        <w:rPr>
          <w:rFonts w:hint="eastAsia" w:ascii="仿宋" w:hAnsi="仿宋" w:eastAsia="仿宋"/>
          <w:sz w:val="32"/>
          <w:szCs w:val="32"/>
        </w:rPr>
        <w:t>“</w:t>
      </w:r>
      <w:r>
        <w:rPr>
          <w:rFonts w:ascii="仿宋" w:hAnsi="仿宋" w:eastAsia="仿宋"/>
          <w:sz w:val="32"/>
          <w:szCs w:val="32"/>
          <w:lang w:val="zh-CN" w:bidi="zh-CN"/>
        </w:rPr>
        <w:t>低</w:t>
      </w:r>
      <w:r>
        <w:rPr>
          <w:rFonts w:ascii="仿宋" w:hAnsi="仿宋" w:eastAsia="仿宋"/>
          <w:sz w:val="32"/>
          <w:szCs w:val="32"/>
        </w:rPr>
        <w:t>级红</w:t>
      </w:r>
      <w:r>
        <w:rPr>
          <w:rFonts w:hint="eastAsia" w:ascii="仿宋" w:hAnsi="仿宋" w:eastAsia="仿宋"/>
          <w:sz w:val="32"/>
          <w:szCs w:val="32"/>
        </w:rPr>
        <w:t>”</w:t>
      </w:r>
      <w:r>
        <w:rPr>
          <w:rFonts w:hint="eastAsia" w:ascii="仿宋" w:hAnsi="仿宋" w:eastAsia="仿宋"/>
          <w:sz w:val="32"/>
          <w:szCs w:val="32"/>
          <w:lang w:val="zh-CN" w:bidi="zh-CN"/>
        </w:rPr>
        <w:t>“</w:t>
      </w:r>
      <w:r>
        <w:rPr>
          <w:rFonts w:ascii="仿宋" w:hAnsi="仿宋" w:eastAsia="仿宋"/>
          <w:sz w:val="32"/>
          <w:szCs w:val="32"/>
          <w:lang w:val="zh-CN" w:bidi="zh-CN"/>
        </w:rPr>
        <w:t>高</w:t>
      </w:r>
      <w:r>
        <w:rPr>
          <w:rFonts w:ascii="仿宋" w:hAnsi="仿宋" w:eastAsia="仿宋"/>
          <w:sz w:val="32"/>
          <w:szCs w:val="32"/>
        </w:rPr>
        <w:t>级黑</w:t>
      </w:r>
      <w:r>
        <w:rPr>
          <w:rFonts w:hint="eastAsia" w:ascii="仿宋" w:hAnsi="仿宋" w:eastAsia="仿宋"/>
          <w:sz w:val="32"/>
          <w:szCs w:val="32"/>
          <w:lang w:val="zh-CN" w:bidi="zh-CN"/>
        </w:rPr>
        <w:t>”</w:t>
      </w:r>
      <w:r>
        <w:rPr>
          <w:rFonts w:ascii="仿宋" w:hAnsi="仿宋" w:eastAsia="仿宋"/>
          <w:sz w:val="32"/>
          <w:szCs w:val="32"/>
          <w:lang w:bidi="en-US"/>
        </w:rPr>
        <w:t>，</w:t>
      </w:r>
      <w:r>
        <w:rPr>
          <w:rFonts w:ascii="仿宋" w:hAnsi="仿宋" w:eastAsia="仿宋"/>
          <w:sz w:val="32"/>
          <w:szCs w:val="32"/>
        </w:rPr>
        <w:t>不做对党中央阳奉阴违、伪忠诚、假忠诚的</w:t>
      </w:r>
      <w:r>
        <w:rPr>
          <w:rFonts w:hint="eastAsia" w:ascii="仿宋" w:hAnsi="仿宋" w:eastAsia="仿宋"/>
          <w:sz w:val="32"/>
          <w:szCs w:val="32"/>
        </w:rPr>
        <w:t>“</w:t>
      </w:r>
      <w:r>
        <w:rPr>
          <w:rFonts w:ascii="仿宋" w:hAnsi="仿宋" w:eastAsia="仿宋"/>
          <w:sz w:val="32"/>
          <w:szCs w:val="32"/>
          <w:lang w:val="zh-CN" w:bidi="zh-CN"/>
        </w:rPr>
        <w:t>两</w:t>
      </w:r>
      <w:r>
        <w:rPr>
          <w:rFonts w:ascii="仿宋" w:hAnsi="仿宋" w:eastAsia="仿宋"/>
          <w:sz w:val="32"/>
          <w:szCs w:val="32"/>
        </w:rPr>
        <w:t>面人</w:t>
      </w:r>
      <w:r>
        <w:rPr>
          <w:rFonts w:hint="eastAsia" w:ascii="仿宋" w:hAnsi="仿宋" w:eastAsia="仿宋"/>
          <w:sz w:val="32"/>
          <w:szCs w:val="32"/>
        </w:rPr>
        <w:t>”</w:t>
      </w:r>
      <w:r>
        <w:rPr>
          <w:rFonts w:ascii="仿宋" w:hAnsi="仿宋" w:eastAsia="仿宋"/>
          <w:sz w:val="32"/>
          <w:szCs w:val="32"/>
        </w:rPr>
        <w:t>。严格执行《中国共产党重大事项请示报告条例》，对重大事项不按规定请示不报告的，</w:t>
      </w:r>
      <w:r>
        <w:rPr>
          <w:rFonts w:hint="eastAsia" w:ascii="仿宋" w:hAnsi="仿宋" w:eastAsia="仿宋"/>
          <w:sz w:val="32"/>
          <w:szCs w:val="32"/>
        </w:rPr>
        <w:t>对不执行干部管理监督有关规定的，</w:t>
      </w:r>
      <w:r>
        <w:rPr>
          <w:rFonts w:ascii="仿宋" w:hAnsi="仿宋" w:eastAsia="仿宋"/>
          <w:sz w:val="32"/>
          <w:szCs w:val="32"/>
        </w:rPr>
        <w:t>要依规依纪依法处理。坚决抵制庸俗腐朽的政治文化，坚决防止和反对宗派主义、圈子文化、码头文化，持续营造风清气正的良好政治生态。</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党委组织部，纪委（监察专员办公室）综合监察室、审查调查室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3" w:firstLineChars="200"/>
        <w:rPr>
          <w:rFonts w:ascii="仿宋" w:hAnsi="仿宋" w:eastAsia="仿宋"/>
          <w:sz w:val="32"/>
          <w:szCs w:val="32"/>
        </w:rPr>
      </w:pPr>
      <w:bookmarkStart w:id="22" w:name="bookmark40"/>
      <w:bookmarkEnd w:id="22"/>
      <w:r>
        <w:rPr>
          <w:rFonts w:hint="eastAsia" w:ascii="仿宋" w:hAnsi="仿宋" w:eastAsia="仿宋"/>
          <w:b/>
          <w:sz w:val="32"/>
          <w:szCs w:val="32"/>
        </w:rPr>
        <w:t>26.</w:t>
      </w:r>
      <w:r>
        <w:rPr>
          <w:rFonts w:ascii="仿宋" w:hAnsi="仿宋" w:eastAsia="仿宋"/>
          <w:b/>
          <w:sz w:val="32"/>
          <w:szCs w:val="32"/>
        </w:rPr>
        <w:t>坚持民主集中制。</w:t>
      </w:r>
      <w:r>
        <w:rPr>
          <w:rFonts w:ascii="仿宋" w:hAnsi="仿宋" w:eastAsia="仿宋"/>
          <w:sz w:val="32"/>
          <w:szCs w:val="32"/>
        </w:rPr>
        <w:t>加强民主集中制教育，使领导干部熟悉民主集中制的规矩，懂得民主集中制的方法。督促</w:t>
      </w:r>
      <w:r>
        <w:rPr>
          <w:rFonts w:hint="eastAsia" w:ascii="仿宋" w:hAnsi="仿宋" w:eastAsia="仿宋"/>
          <w:sz w:val="32"/>
          <w:szCs w:val="32"/>
        </w:rPr>
        <w:t>二</w:t>
      </w:r>
      <w:r>
        <w:rPr>
          <w:rFonts w:ascii="仿宋" w:hAnsi="仿宋" w:eastAsia="仿宋"/>
          <w:sz w:val="32"/>
          <w:szCs w:val="32"/>
        </w:rPr>
        <w:t>级领导班子认真落实民主集中制，严格按程序决策、按规矩办事。注重考核了解领导班子及其成员贯彻执行民主集中制情况，对贯彻执行不力、发生偏差的班子和个人，要及时约谈提醒，严肃批评纠正，必要时作出组织调整。</w:t>
      </w:r>
    </w:p>
    <w:p>
      <w:pPr>
        <w:spacing w:line="600" w:lineRule="exact"/>
        <w:ind w:firstLine="630"/>
        <w:rPr>
          <w:rFonts w:ascii="仿宋" w:hAnsi="仿宋" w:eastAsia="仿宋" w:cs="仿宋_GB2312"/>
          <w:sz w:val="32"/>
          <w:szCs w:val="32"/>
        </w:rPr>
      </w:pPr>
      <w:bookmarkStart w:id="23" w:name="bookmark41"/>
      <w:bookmarkEnd w:id="23"/>
      <w:r>
        <w:rPr>
          <w:rFonts w:hint="eastAsia" w:ascii="仿宋" w:hAnsi="仿宋" w:eastAsia="仿宋" w:cs="仿宋_GB2312"/>
          <w:b/>
          <w:sz w:val="32"/>
          <w:szCs w:val="32"/>
        </w:rPr>
        <w:t>牵头部门：</w:t>
      </w:r>
      <w:r>
        <w:rPr>
          <w:rFonts w:hint="eastAsia" w:ascii="仿宋" w:hAnsi="仿宋" w:eastAsia="仿宋" w:cs="仿宋_GB2312"/>
          <w:sz w:val="32"/>
          <w:szCs w:val="32"/>
        </w:rPr>
        <w:t>党委组织部，纪委（监察专员办公室）综合监察室、审查调查室</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27.</w:t>
      </w:r>
      <w:r>
        <w:rPr>
          <w:rFonts w:ascii="仿宋" w:hAnsi="仿宋" w:eastAsia="仿宋"/>
          <w:b/>
          <w:sz w:val="32"/>
          <w:szCs w:val="32"/>
        </w:rPr>
        <w:t>督促党员、干部遵规守纪。</w:t>
      </w:r>
      <w:r>
        <w:rPr>
          <w:rFonts w:ascii="仿宋" w:hAnsi="仿宋" w:eastAsia="仿宋"/>
          <w:sz w:val="32"/>
          <w:szCs w:val="32"/>
        </w:rPr>
        <w:t>反对特权思想和特权行为，严格落实领导干部个人有关事项报告等制度。严格执行《中国共产党廉洁自律准则》《中国共产党纪律处分条例》等党内法规</w:t>
      </w:r>
      <w:r>
        <w:rPr>
          <w:rFonts w:hint="eastAsia" w:ascii="仿宋" w:hAnsi="仿宋" w:eastAsia="仿宋"/>
          <w:sz w:val="32"/>
          <w:szCs w:val="32"/>
        </w:rPr>
        <w:t>和我院《</w:t>
      </w:r>
      <w:r>
        <w:rPr>
          <w:rFonts w:hint="eastAsia" w:ascii="仿宋" w:hAnsi="仿宋" w:eastAsia="仿宋" w:cs="宋体"/>
          <w:bCs/>
          <w:sz w:val="32"/>
          <w:szCs w:val="32"/>
        </w:rPr>
        <w:t>干部管理监督工作实施细则</w:t>
      </w:r>
      <w:r>
        <w:rPr>
          <w:rFonts w:hint="eastAsia" w:ascii="仿宋" w:hAnsi="仿宋" w:eastAsia="仿宋"/>
          <w:sz w:val="32"/>
          <w:szCs w:val="32"/>
        </w:rPr>
        <w:t>》</w:t>
      </w:r>
      <w:r>
        <w:rPr>
          <w:rFonts w:ascii="仿宋" w:hAnsi="仿宋" w:eastAsia="仿宋"/>
          <w:sz w:val="32"/>
          <w:szCs w:val="32"/>
        </w:rPr>
        <w:t>，推动党员、干部做到言有所戒、行有所止。综合运用纪检监察、巡视巡察等工作成果，精准运用监督执纪</w:t>
      </w:r>
      <w:r>
        <w:rPr>
          <w:rFonts w:hint="eastAsia" w:ascii="仿宋" w:hAnsi="仿宋" w:eastAsia="仿宋"/>
          <w:sz w:val="32"/>
          <w:szCs w:val="32"/>
          <w:lang w:val="zh-CN" w:bidi="zh-CN"/>
        </w:rPr>
        <w:t>“</w:t>
      </w:r>
      <w:r>
        <w:rPr>
          <w:rFonts w:ascii="仿宋" w:hAnsi="仿宋" w:eastAsia="仿宋"/>
          <w:sz w:val="32"/>
          <w:szCs w:val="32"/>
          <w:lang w:val="zh-CN" w:bidi="zh-CN"/>
        </w:rPr>
        <w:t>四</w:t>
      </w:r>
      <w:r>
        <w:rPr>
          <w:rFonts w:ascii="仿宋" w:hAnsi="仿宋" w:eastAsia="仿宋"/>
          <w:sz w:val="32"/>
          <w:szCs w:val="32"/>
        </w:rPr>
        <w:t>种形态</w:t>
      </w:r>
      <w:r>
        <w:rPr>
          <w:rFonts w:hint="eastAsia" w:ascii="仿宋" w:hAnsi="仿宋" w:eastAsia="仿宋"/>
          <w:sz w:val="32"/>
          <w:szCs w:val="32"/>
          <w:lang w:val="zh-CN" w:bidi="zh-CN"/>
        </w:rPr>
        <w:t>”</w:t>
      </w:r>
      <w:r>
        <w:rPr>
          <w:rFonts w:ascii="仿宋" w:hAnsi="仿宋" w:eastAsia="仿宋"/>
          <w:sz w:val="32"/>
          <w:szCs w:val="32"/>
          <w:lang w:bidi="en-US"/>
        </w:rPr>
        <w:t>，</w:t>
      </w:r>
      <w:r>
        <w:rPr>
          <w:rFonts w:ascii="仿宋" w:hAnsi="仿宋" w:eastAsia="仿宋"/>
          <w:sz w:val="32"/>
          <w:szCs w:val="32"/>
        </w:rPr>
        <w:t>不断提高日常监督质效。严格落实中央八项规定及其实施细则精神，定期开展落实情况</w:t>
      </w:r>
      <w:r>
        <w:rPr>
          <w:rFonts w:hint="eastAsia" w:ascii="仿宋" w:hAnsi="仿宋" w:eastAsia="仿宋"/>
          <w:sz w:val="32"/>
          <w:szCs w:val="32"/>
          <w:lang w:val="zh-CN" w:bidi="zh-CN"/>
        </w:rPr>
        <w:t>“</w:t>
      </w:r>
      <w:r>
        <w:rPr>
          <w:rFonts w:ascii="仿宋" w:hAnsi="仿宋" w:eastAsia="仿宋"/>
          <w:sz w:val="32"/>
          <w:szCs w:val="32"/>
          <w:lang w:val="zh-CN" w:bidi="zh-CN"/>
        </w:rPr>
        <w:t>回</w:t>
      </w:r>
      <w:r>
        <w:rPr>
          <w:rFonts w:ascii="仿宋" w:hAnsi="仿宋" w:eastAsia="仿宋"/>
          <w:sz w:val="32"/>
          <w:szCs w:val="32"/>
        </w:rPr>
        <w:t>头看</w:t>
      </w:r>
      <w:r>
        <w:rPr>
          <w:rFonts w:hint="eastAsia" w:ascii="仿宋" w:hAnsi="仿宋" w:eastAsia="仿宋"/>
          <w:sz w:val="32"/>
          <w:szCs w:val="32"/>
          <w:lang w:val="zh-CN" w:bidi="zh-CN"/>
        </w:rPr>
        <w:t>”</w:t>
      </w:r>
      <w:r>
        <w:rPr>
          <w:rFonts w:ascii="仿宋" w:hAnsi="仿宋" w:eastAsia="仿宋"/>
          <w:sz w:val="32"/>
          <w:szCs w:val="32"/>
          <w:lang w:bidi="en-US"/>
        </w:rPr>
        <w:t>，</w:t>
      </w:r>
      <w:r>
        <w:rPr>
          <w:rFonts w:ascii="仿宋" w:hAnsi="仿宋" w:eastAsia="仿宋"/>
          <w:sz w:val="32"/>
          <w:szCs w:val="32"/>
        </w:rPr>
        <w:t>推动实现长效常治。落实《党委（党组）运用典型违纪违法案件开展以案促改工作办法（试行）》，开展经常性警示教育，用身边人身边事教育引导党员、干部知敬畏、存戒惧、守底线，警钟长鸣。</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纪委（监察专员办公室）综合监察室、党委组织部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864" w:firstLineChars="270"/>
        <w:rPr>
          <w:rFonts w:ascii="黑体" w:hAnsi="黑体" w:eastAsia="黑体"/>
          <w:sz w:val="32"/>
          <w:szCs w:val="32"/>
        </w:rPr>
      </w:pPr>
      <w:r>
        <w:rPr>
          <w:rFonts w:ascii="黑体" w:hAnsi="黑体" w:eastAsia="黑体"/>
          <w:sz w:val="32"/>
          <w:szCs w:val="32"/>
        </w:rPr>
        <w:t>十、加强组织领导</w:t>
      </w:r>
    </w:p>
    <w:p>
      <w:pPr>
        <w:spacing w:line="600" w:lineRule="exact"/>
        <w:ind w:firstLine="867" w:firstLineChars="270"/>
        <w:rPr>
          <w:rFonts w:ascii="仿宋" w:hAnsi="仿宋" w:eastAsia="仿宋"/>
          <w:sz w:val="32"/>
          <w:szCs w:val="32"/>
        </w:rPr>
      </w:pPr>
      <w:bookmarkStart w:id="24" w:name="bookmark42"/>
      <w:bookmarkEnd w:id="24"/>
      <w:r>
        <w:rPr>
          <w:rFonts w:hint="eastAsia" w:ascii="仿宋" w:hAnsi="仿宋" w:eastAsia="仿宋"/>
          <w:b/>
          <w:sz w:val="32"/>
          <w:szCs w:val="32"/>
        </w:rPr>
        <w:t>28.</w:t>
      </w:r>
      <w:r>
        <w:rPr>
          <w:rFonts w:ascii="仿宋" w:hAnsi="仿宋" w:eastAsia="仿宋"/>
          <w:b/>
          <w:sz w:val="32"/>
          <w:szCs w:val="32"/>
        </w:rPr>
        <w:t>压实工作责任。</w:t>
      </w:r>
      <w:r>
        <w:rPr>
          <w:rFonts w:ascii="仿宋" w:hAnsi="仿宋" w:eastAsia="仿宋"/>
          <w:sz w:val="32"/>
          <w:szCs w:val="32"/>
        </w:rPr>
        <w:t>各级</w:t>
      </w:r>
      <w:r>
        <w:rPr>
          <w:rFonts w:hint="eastAsia" w:ascii="仿宋" w:hAnsi="仿宋" w:eastAsia="仿宋"/>
          <w:sz w:val="32"/>
          <w:szCs w:val="32"/>
        </w:rPr>
        <w:t>党组织</w:t>
      </w:r>
      <w:r>
        <w:rPr>
          <w:rFonts w:ascii="仿宋" w:hAnsi="仿宋" w:eastAsia="仿宋"/>
          <w:sz w:val="32"/>
          <w:szCs w:val="32"/>
        </w:rPr>
        <w:t>要负起主体责任，把巩固深化</w:t>
      </w:r>
      <w:r>
        <w:rPr>
          <w:rFonts w:hint="eastAsia" w:ascii="仿宋" w:hAnsi="仿宋" w:eastAsia="仿宋"/>
          <w:sz w:val="32"/>
          <w:szCs w:val="32"/>
          <w:lang w:val="zh-CN" w:bidi="zh-CN"/>
        </w:rPr>
        <w:t>“</w:t>
      </w:r>
      <w:r>
        <w:rPr>
          <w:rFonts w:ascii="仿宋" w:hAnsi="仿宋" w:eastAsia="仿宋"/>
          <w:sz w:val="32"/>
          <w:szCs w:val="32"/>
          <w:lang w:val="zh-CN" w:bidi="zh-CN"/>
        </w:rPr>
        <w:t>不忘</w:t>
      </w:r>
      <w:r>
        <w:rPr>
          <w:rFonts w:ascii="仿宋" w:hAnsi="仿宋" w:eastAsia="仿宋"/>
          <w:sz w:val="32"/>
          <w:szCs w:val="32"/>
        </w:rPr>
        <w:t>初心、牢记</w:t>
      </w:r>
      <w:r>
        <w:rPr>
          <w:rFonts w:ascii="仿宋" w:hAnsi="仿宋" w:eastAsia="仿宋"/>
          <w:sz w:val="32"/>
          <w:szCs w:val="32"/>
          <w:lang w:val="zh-CN" w:bidi="zh-CN"/>
        </w:rPr>
        <w:t>使命</w:t>
      </w:r>
      <w:r>
        <w:rPr>
          <w:rFonts w:hint="eastAsia" w:ascii="仿宋" w:hAnsi="仿宋" w:eastAsia="仿宋"/>
          <w:sz w:val="32"/>
          <w:szCs w:val="32"/>
          <w:lang w:val="zh-CN" w:bidi="zh-CN"/>
        </w:rPr>
        <w:t>”</w:t>
      </w:r>
      <w:r>
        <w:rPr>
          <w:rFonts w:ascii="仿宋" w:hAnsi="仿宋" w:eastAsia="仿宋"/>
          <w:sz w:val="32"/>
          <w:szCs w:val="32"/>
        </w:rPr>
        <w:t>主题教育成果摆在重要位置，周密安排部署，精心组织实施。对巩固深化主题教育成果各项任务要逐条落实，不打折扣、不搞变通。领导干部要走在前、作表率，既抓自身又抓下级</w:t>
      </w:r>
      <w:r>
        <w:rPr>
          <w:rFonts w:hint="eastAsia" w:ascii="仿宋" w:hAnsi="仿宋" w:eastAsia="仿宋"/>
          <w:sz w:val="32"/>
          <w:szCs w:val="32"/>
        </w:rPr>
        <w:t>，</w:t>
      </w:r>
      <w:r>
        <w:rPr>
          <w:rFonts w:ascii="仿宋" w:hAnsi="仿宋" w:eastAsia="仿宋"/>
          <w:sz w:val="32"/>
          <w:szCs w:val="32"/>
        </w:rPr>
        <w:t>形成一级抓一级、层层抓落实的工作机制。</w:t>
      </w:r>
    </w:p>
    <w:p>
      <w:pPr>
        <w:spacing w:line="600" w:lineRule="exact"/>
        <w:ind w:firstLine="630"/>
        <w:rPr>
          <w:rFonts w:ascii="仿宋" w:hAnsi="仿宋" w:eastAsia="仿宋" w:cs="仿宋_GB2312"/>
          <w:sz w:val="32"/>
          <w:szCs w:val="32"/>
        </w:rPr>
      </w:pPr>
      <w:bookmarkStart w:id="25" w:name="bookmark43"/>
      <w:bookmarkEnd w:id="25"/>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2020年11月取得阶段性成果，长期坚持</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29.</w:t>
      </w:r>
      <w:r>
        <w:rPr>
          <w:rFonts w:ascii="仿宋" w:hAnsi="仿宋" w:eastAsia="仿宋"/>
          <w:b/>
          <w:sz w:val="32"/>
          <w:szCs w:val="32"/>
        </w:rPr>
        <w:t>加强督促指导。</w:t>
      </w:r>
      <w:r>
        <w:rPr>
          <w:rFonts w:ascii="仿宋" w:hAnsi="仿宋" w:eastAsia="仿宋"/>
          <w:sz w:val="32"/>
          <w:szCs w:val="32"/>
        </w:rPr>
        <w:t>上级党组织要采取随机抽查、听取汇报、专项调研、列席下级党组织民主生活会、专题学习研讨等方式，了解实际情况，加强具体指导。坚持务实高效, 强化分类指导，鼓励基层创新，不搞</w:t>
      </w:r>
      <w:r>
        <w:rPr>
          <w:rFonts w:hint="eastAsia" w:ascii="仿宋" w:hAnsi="仿宋" w:eastAsia="仿宋"/>
          <w:sz w:val="32"/>
          <w:szCs w:val="32"/>
          <w:lang w:eastAsia="zh-CN"/>
        </w:rPr>
        <w:t>“</w:t>
      </w:r>
      <w:r>
        <w:rPr>
          <w:rFonts w:ascii="仿宋" w:hAnsi="仿宋" w:eastAsia="仿宋"/>
          <w:sz w:val="32"/>
          <w:szCs w:val="32"/>
        </w:rPr>
        <w:t>一刀切</w:t>
      </w:r>
      <w:r>
        <w:rPr>
          <w:rFonts w:hint="eastAsia" w:ascii="仿宋" w:hAnsi="仿宋" w:eastAsia="仿宋"/>
          <w:sz w:val="32"/>
          <w:szCs w:val="32"/>
          <w:lang w:eastAsia="zh-CN"/>
        </w:rPr>
        <w:t>”</w:t>
      </w:r>
      <w:bookmarkStart w:id="27" w:name="_GoBack"/>
      <w:bookmarkEnd w:id="27"/>
      <w:r>
        <w:rPr>
          <w:rFonts w:ascii="仿宋" w:hAnsi="仿宋" w:eastAsia="仿宋"/>
          <w:sz w:val="32"/>
          <w:szCs w:val="32"/>
        </w:rPr>
        <w:t>，力戒形式主义、官僚主义。把巩固深化主题教育成果作为书记抓基层党建工作述职评议考核的重要内容，发挥考核指挥棒作用，推动各项任务落地见效。</w:t>
      </w:r>
    </w:p>
    <w:p>
      <w:pPr>
        <w:spacing w:line="600" w:lineRule="exact"/>
        <w:ind w:firstLine="630"/>
        <w:rPr>
          <w:rFonts w:hint="default" w:ascii="仿宋" w:hAnsi="仿宋" w:eastAsia="仿宋" w:cs="仿宋_GB2312"/>
          <w:sz w:val="32"/>
          <w:szCs w:val="32"/>
          <w:lang w:val="en-US" w:eastAsia="zh-CN"/>
        </w:rPr>
      </w:pPr>
      <w:bookmarkStart w:id="26" w:name="bookmark44"/>
      <w:bookmarkEnd w:id="26"/>
      <w:r>
        <w:rPr>
          <w:rFonts w:hint="eastAsia" w:ascii="仿宋" w:hAnsi="仿宋" w:eastAsia="仿宋" w:cs="仿宋_GB2312"/>
          <w:b/>
          <w:sz w:val="32"/>
          <w:szCs w:val="32"/>
        </w:rPr>
        <w:t>牵头部门：</w:t>
      </w:r>
      <w:r>
        <w:rPr>
          <w:rFonts w:hint="eastAsia" w:ascii="仿宋" w:hAnsi="仿宋" w:eastAsia="仿宋" w:cs="仿宋_GB2312"/>
          <w:sz w:val="32"/>
          <w:szCs w:val="32"/>
        </w:rPr>
        <w:t>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Pr>
        <w:spacing w:line="600" w:lineRule="exact"/>
        <w:ind w:firstLine="643" w:firstLineChars="200"/>
        <w:rPr>
          <w:rFonts w:ascii="仿宋" w:hAnsi="仿宋" w:eastAsia="仿宋"/>
          <w:sz w:val="32"/>
          <w:szCs w:val="32"/>
        </w:rPr>
      </w:pPr>
      <w:r>
        <w:rPr>
          <w:rFonts w:hint="eastAsia" w:ascii="仿宋" w:hAnsi="仿宋" w:eastAsia="仿宋"/>
          <w:b/>
          <w:sz w:val="32"/>
          <w:szCs w:val="32"/>
          <w:lang w:val="zh-CN" w:bidi="zh-CN"/>
        </w:rPr>
        <w:t>30.</w:t>
      </w:r>
      <w:r>
        <w:rPr>
          <w:rFonts w:ascii="仿宋" w:hAnsi="仿宋" w:eastAsia="仿宋"/>
          <w:b/>
          <w:sz w:val="32"/>
          <w:szCs w:val="32"/>
          <w:lang w:val="zh-CN" w:bidi="zh-CN"/>
        </w:rPr>
        <w:t>强</w:t>
      </w:r>
      <w:r>
        <w:rPr>
          <w:rFonts w:ascii="仿宋" w:hAnsi="仿宋" w:eastAsia="仿宋"/>
          <w:b/>
          <w:sz w:val="32"/>
          <w:szCs w:val="32"/>
        </w:rPr>
        <w:t>化舆论引导。</w:t>
      </w:r>
      <w:r>
        <w:rPr>
          <w:rFonts w:ascii="仿宋" w:hAnsi="仿宋" w:eastAsia="仿宋"/>
          <w:sz w:val="32"/>
          <w:szCs w:val="32"/>
        </w:rPr>
        <w:t>创新方式方法，及时宣传中央精神</w:t>
      </w:r>
      <w:r>
        <w:rPr>
          <w:rFonts w:hint="eastAsia" w:ascii="仿宋" w:hAnsi="仿宋" w:eastAsia="仿宋"/>
          <w:sz w:val="32"/>
          <w:szCs w:val="32"/>
        </w:rPr>
        <w:t>、</w:t>
      </w:r>
      <w:r>
        <w:rPr>
          <w:rFonts w:ascii="仿宋" w:hAnsi="仿宋" w:eastAsia="仿宋"/>
          <w:sz w:val="32"/>
          <w:szCs w:val="32"/>
        </w:rPr>
        <w:t>省委</w:t>
      </w:r>
      <w:r>
        <w:rPr>
          <w:rFonts w:hint="eastAsia" w:ascii="仿宋" w:hAnsi="仿宋" w:eastAsia="仿宋"/>
          <w:sz w:val="32"/>
          <w:szCs w:val="32"/>
        </w:rPr>
        <w:t>部署和学院党委</w:t>
      </w:r>
      <w:r>
        <w:rPr>
          <w:rFonts w:ascii="仿宋" w:hAnsi="仿宋" w:eastAsia="仿宋"/>
          <w:sz w:val="32"/>
          <w:szCs w:val="32"/>
        </w:rPr>
        <w:t>要求，深入宣传巩固深化主题教育成果的重要意义。搞好典型宣传，重点选树推介一批巩固深化主题教育成果的好经验好做法，讲好基层故事，用基层经验推动基层实践, 在全省营造坚定理想信念、坚守初心使命、敢于担当作为、推动振兴发展的浓厚氛围。</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牵头部门：</w:t>
      </w:r>
      <w:r>
        <w:rPr>
          <w:rFonts w:hint="eastAsia" w:ascii="仿宋" w:hAnsi="仿宋" w:eastAsia="仿宋" w:cs="仿宋_GB2312"/>
          <w:sz w:val="32"/>
          <w:szCs w:val="32"/>
        </w:rPr>
        <w:t>党委宣传部、党委组织部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责任部门：</w:t>
      </w:r>
      <w:r>
        <w:rPr>
          <w:rFonts w:hint="eastAsia" w:ascii="仿宋" w:hAnsi="仿宋" w:eastAsia="仿宋" w:cs="仿宋_GB2312"/>
          <w:sz w:val="32"/>
          <w:szCs w:val="32"/>
        </w:rPr>
        <w:t>机关党委、各党总支（直属党支部）</w:t>
      </w:r>
    </w:p>
    <w:p>
      <w:pPr>
        <w:spacing w:line="600" w:lineRule="exact"/>
        <w:ind w:firstLine="630"/>
        <w:rPr>
          <w:rFonts w:ascii="仿宋" w:hAnsi="仿宋" w:eastAsia="仿宋" w:cs="仿宋_GB2312"/>
          <w:sz w:val="32"/>
          <w:szCs w:val="32"/>
        </w:rPr>
      </w:pPr>
      <w:r>
        <w:rPr>
          <w:rFonts w:hint="eastAsia" w:ascii="仿宋" w:hAnsi="仿宋" w:eastAsia="仿宋" w:cs="仿宋_GB2312"/>
          <w:b/>
          <w:sz w:val="32"/>
          <w:szCs w:val="32"/>
        </w:rPr>
        <w:t>完成时限：</w:t>
      </w:r>
      <w:r>
        <w:rPr>
          <w:rFonts w:hint="eastAsia" w:ascii="仿宋" w:hAnsi="仿宋" w:eastAsia="仿宋" w:cs="仿宋_GB2312"/>
          <w:sz w:val="32"/>
          <w:szCs w:val="32"/>
        </w:rPr>
        <w:t>2020年底取得阶段性成果，长期坚持</w:t>
      </w:r>
    </w:p>
    <w:p/>
    <w:p>
      <w:pPr>
        <w:bidi w:val="0"/>
        <w:jc w:val="left"/>
        <w:rPr>
          <w:rFonts w:hint="eastAsia" w:ascii="等线" w:hAnsi="等线" w:eastAsia="等线" w:cs="Times New Roman"/>
          <w:kern w:val="2"/>
          <w:sz w:val="21"/>
          <w:szCs w:val="22"/>
          <w:lang w:val="en-US" w:eastAsia="zh-CN" w:bidi="ar-SA"/>
        </w:rPr>
      </w:pPr>
    </w:p>
    <w:sectPr>
      <w:footerReference r:id="rId3" w:type="default"/>
      <w:type w:val="continuous"/>
      <w:pgSz w:w="11900" w:h="16840"/>
      <w:pgMar w:top="1474" w:right="1474" w:bottom="1474" w:left="1474" w:header="0" w:footer="170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rPr>
      <w:t>3</w:t>
    </w:r>
    <w:r>
      <w:rPr>
        <w:rFonts w:ascii="宋体" w:hAnsi="宋体" w:eastAsia="宋体"/>
        <w:sz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A63CB"/>
    <w:multiLevelType w:val="multilevel"/>
    <w:tmpl w:val="687A63CB"/>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kNmQzZWU0YjA3MTEzZmI2MjA1ZWU4NTc2ZTJkYjMifQ=="/>
  </w:docVars>
  <w:rsids>
    <w:rsidRoot w:val="003521CB"/>
    <w:rsid w:val="00003B94"/>
    <w:rsid w:val="00003BB3"/>
    <w:rsid w:val="00007E2F"/>
    <w:rsid w:val="000209AD"/>
    <w:rsid w:val="00090DB5"/>
    <w:rsid w:val="000975CE"/>
    <w:rsid w:val="000D459C"/>
    <w:rsid w:val="00102660"/>
    <w:rsid w:val="0011411A"/>
    <w:rsid w:val="00114766"/>
    <w:rsid w:val="00117041"/>
    <w:rsid w:val="00136337"/>
    <w:rsid w:val="00144D46"/>
    <w:rsid w:val="00150318"/>
    <w:rsid w:val="00154660"/>
    <w:rsid w:val="00176215"/>
    <w:rsid w:val="00180823"/>
    <w:rsid w:val="001B210B"/>
    <w:rsid w:val="001C70D5"/>
    <w:rsid w:val="001E17F2"/>
    <w:rsid w:val="001F7E8C"/>
    <w:rsid w:val="002032BD"/>
    <w:rsid w:val="00223DF8"/>
    <w:rsid w:val="002264CF"/>
    <w:rsid w:val="00244C63"/>
    <w:rsid w:val="00272DE1"/>
    <w:rsid w:val="00296811"/>
    <w:rsid w:val="00297438"/>
    <w:rsid w:val="002A41D7"/>
    <w:rsid w:val="002A79B7"/>
    <w:rsid w:val="002B0EBC"/>
    <w:rsid w:val="002B3E7F"/>
    <w:rsid w:val="002C0A0E"/>
    <w:rsid w:val="002F073C"/>
    <w:rsid w:val="00300E2D"/>
    <w:rsid w:val="00304C2A"/>
    <w:rsid w:val="003521CB"/>
    <w:rsid w:val="003711F2"/>
    <w:rsid w:val="00381032"/>
    <w:rsid w:val="00382CAB"/>
    <w:rsid w:val="00386498"/>
    <w:rsid w:val="0039420B"/>
    <w:rsid w:val="003A0EDE"/>
    <w:rsid w:val="003A1632"/>
    <w:rsid w:val="003A3631"/>
    <w:rsid w:val="003B3457"/>
    <w:rsid w:val="003C1D15"/>
    <w:rsid w:val="003C6E32"/>
    <w:rsid w:val="004042A0"/>
    <w:rsid w:val="004063EB"/>
    <w:rsid w:val="0041160C"/>
    <w:rsid w:val="004439EB"/>
    <w:rsid w:val="004621B3"/>
    <w:rsid w:val="0049440B"/>
    <w:rsid w:val="004A6270"/>
    <w:rsid w:val="004B1034"/>
    <w:rsid w:val="004C5029"/>
    <w:rsid w:val="004C6E42"/>
    <w:rsid w:val="004D1553"/>
    <w:rsid w:val="004D39AF"/>
    <w:rsid w:val="004E10B2"/>
    <w:rsid w:val="004F0782"/>
    <w:rsid w:val="004F682F"/>
    <w:rsid w:val="004F7AFD"/>
    <w:rsid w:val="0054767D"/>
    <w:rsid w:val="00550E75"/>
    <w:rsid w:val="00553542"/>
    <w:rsid w:val="00562E0C"/>
    <w:rsid w:val="00590BF1"/>
    <w:rsid w:val="005B2052"/>
    <w:rsid w:val="005C4BE9"/>
    <w:rsid w:val="005D1687"/>
    <w:rsid w:val="005F1B97"/>
    <w:rsid w:val="005F24E3"/>
    <w:rsid w:val="006051C7"/>
    <w:rsid w:val="00615904"/>
    <w:rsid w:val="0064794F"/>
    <w:rsid w:val="006576D5"/>
    <w:rsid w:val="006F6F93"/>
    <w:rsid w:val="00704E7A"/>
    <w:rsid w:val="00726704"/>
    <w:rsid w:val="007566E6"/>
    <w:rsid w:val="00760CC3"/>
    <w:rsid w:val="00767216"/>
    <w:rsid w:val="007716B8"/>
    <w:rsid w:val="0077612E"/>
    <w:rsid w:val="00792FEB"/>
    <w:rsid w:val="007C0527"/>
    <w:rsid w:val="007D2FF3"/>
    <w:rsid w:val="007D4B6A"/>
    <w:rsid w:val="007D6A98"/>
    <w:rsid w:val="008206BD"/>
    <w:rsid w:val="008235F2"/>
    <w:rsid w:val="00826F4F"/>
    <w:rsid w:val="0088049E"/>
    <w:rsid w:val="00880DA5"/>
    <w:rsid w:val="00882AF3"/>
    <w:rsid w:val="00885196"/>
    <w:rsid w:val="008946B9"/>
    <w:rsid w:val="008C0001"/>
    <w:rsid w:val="008C2045"/>
    <w:rsid w:val="008D1B3E"/>
    <w:rsid w:val="008D3DFB"/>
    <w:rsid w:val="008D6E51"/>
    <w:rsid w:val="008F6D5C"/>
    <w:rsid w:val="0090111D"/>
    <w:rsid w:val="00913B7F"/>
    <w:rsid w:val="00926408"/>
    <w:rsid w:val="00963B86"/>
    <w:rsid w:val="00970DFA"/>
    <w:rsid w:val="009733AB"/>
    <w:rsid w:val="009C088E"/>
    <w:rsid w:val="009C6326"/>
    <w:rsid w:val="009E17C1"/>
    <w:rsid w:val="00A34BB2"/>
    <w:rsid w:val="00A60C89"/>
    <w:rsid w:val="00A673F8"/>
    <w:rsid w:val="00A8249D"/>
    <w:rsid w:val="00A902A7"/>
    <w:rsid w:val="00AB627F"/>
    <w:rsid w:val="00AD367C"/>
    <w:rsid w:val="00AE34A4"/>
    <w:rsid w:val="00B15BB7"/>
    <w:rsid w:val="00B3507D"/>
    <w:rsid w:val="00B6185E"/>
    <w:rsid w:val="00B6515A"/>
    <w:rsid w:val="00B66C79"/>
    <w:rsid w:val="00B7636E"/>
    <w:rsid w:val="00B770D0"/>
    <w:rsid w:val="00B84879"/>
    <w:rsid w:val="00B920AD"/>
    <w:rsid w:val="00B93DC2"/>
    <w:rsid w:val="00B946E4"/>
    <w:rsid w:val="00B97F62"/>
    <w:rsid w:val="00BA4386"/>
    <w:rsid w:val="00BA5A03"/>
    <w:rsid w:val="00BB4426"/>
    <w:rsid w:val="00BC4C42"/>
    <w:rsid w:val="00BD5B62"/>
    <w:rsid w:val="00C00BC9"/>
    <w:rsid w:val="00C35F02"/>
    <w:rsid w:val="00C452E8"/>
    <w:rsid w:val="00C65E00"/>
    <w:rsid w:val="00C74C9C"/>
    <w:rsid w:val="00C75E11"/>
    <w:rsid w:val="00C855C3"/>
    <w:rsid w:val="00C85674"/>
    <w:rsid w:val="00CA0276"/>
    <w:rsid w:val="00CB2FD3"/>
    <w:rsid w:val="00CB5834"/>
    <w:rsid w:val="00CB656C"/>
    <w:rsid w:val="00D14847"/>
    <w:rsid w:val="00D208BD"/>
    <w:rsid w:val="00D2634D"/>
    <w:rsid w:val="00D26EAB"/>
    <w:rsid w:val="00D27D78"/>
    <w:rsid w:val="00D4181D"/>
    <w:rsid w:val="00D46E08"/>
    <w:rsid w:val="00D525D7"/>
    <w:rsid w:val="00D55E40"/>
    <w:rsid w:val="00D61AA3"/>
    <w:rsid w:val="00D8443B"/>
    <w:rsid w:val="00D85485"/>
    <w:rsid w:val="00D91C1E"/>
    <w:rsid w:val="00DA2339"/>
    <w:rsid w:val="00DA2B34"/>
    <w:rsid w:val="00DB4660"/>
    <w:rsid w:val="00DD72F3"/>
    <w:rsid w:val="00DD7B82"/>
    <w:rsid w:val="00E01ED4"/>
    <w:rsid w:val="00E14413"/>
    <w:rsid w:val="00E33A38"/>
    <w:rsid w:val="00E461E7"/>
    <w:rsid w:val="00E76280"/>
    <w:rsid w:val="00E7730B"/>
    <w:rsid w:val="00EB357F"/>
    <w:rsid w:val="00EC1C7A"/>
    <w:rsid w:val="00EC394A"/>
    <w:rsid w:val="00F10418"/>
    <w:rsid w:val="00F13D34"/>
    <w:rsid w:val="00F21ED2"/>
    <w:rsid w:val="00F36E23"/>
    <w:rsid w:val="00F407A4"/>
    <w:rsid w:val="00F46EFA"/>
    <w:rsid w:val="00F6417B"/>
    <w:rsid w:val="00F66B6A"/>
    <w:rsid w:val="00F92F6C"/>
    <w:rsid w:val="00F93BBA"/>
    <w:rsid w:val="00F96450"/>
    <w:rsid w:val="00F97195"/>
    <w:rsid w:val="00FB554F"/>
    <w:rsid w:val="00FE1D9B"/>
    <w:rsid w:val="0ED96824"/>
    <w:rsid w:val="133D4D1C"/>
    <w:rsid w:val="1A3906B2"/>
    <w:rsid w:val="250275C6"/>
    <w:rsid w:val="2D8F0977"/>
    <w:rsid w:val="51E0357E"/>
    <w:rsid w:val="54CF530E"/>
    <w:rsid w:val="62626B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8">
    <w:name w:val="Strong"/>
    <w:basedOn w:val="7"/>
    <w:qFormat/>
    <w:uiPriority w:val="99"/>
    <w:rPr>
      <w:rFonts w:cs="Times New Roman"/>
      <w:b/>
      <w:bCs/>
    </w:rPr>
  </w:style>
  <w:style w:type="character" w:styleId="9">
    <w:name w:val="Emphasis"/>
    <w:basedOn w:val="7"/>
    <w:qFormat/>
    <w:locked/>
    <w:uiPriority w:val="20"/>
    <w:rPr>
      <w:i/>
      <w:iCs/>
    </w:rPr>
  </w:style>
  <w:style w:type="character" w:customStyle="1" w:styleId="10">
    <w:name w:val="标题 1 Char"/>
    <w:basedOn w:val="7"/>
    <w:link w:val="2"/>
    <w:qFormat/>
    <w:locked/>
    <w:uiPriority w:val="99"/>
    <w:rPr>
      <w:rFonts w:ascii="宋体" w:hAnsi="宋体" w:eastAsia="宋体" w:cs="宋体"/>
      <w:b/>
      <w:bCs/>
      <w:kern w:val="36"/>
      <w:sz w:val="48"/>
      <w:szCs w:val="48"/>
    </w:rPr>
  </w:style>
  <w:style w:type="paragraph" w:styleId="11">
    <w:name w:val="List Paragraph"/>
    <w:basedOn w:val="1"/>
    <w:qFormat/>
    <w:uiPriority w:val="99"/>
    <w:pPr>
      <w:ind w:firstLine="420" w:firstLineChars="200"/>
    </w:pPr>
  </w:style>
  <w:style w:type="paragraph" w:customStyle="1" w:styleId="12">
    <w:name w:val="ql-align-justify"/>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7"/>
    <w:link w:val="4"/>
    <w:qFormat/>
    <w:locked/>
    <w:uiPriority w:val="99"/>
    <w:rPr>
      <w:rFonts w:cs="Times New Roman"/>
      <w:sz w:val="18"/>
      <w:szCs w:val="18"/>
    </w:rPr>
  </w:style>
  <w:style w:type="character" w:customStyle="1" w:styleId="14">
    <w:name w:val="页脚 Char"/>
    <w:basedOn w:val="7"/>
    <w:link w:val="3"/>
    <w:qFormat/>
    <w:locked/>
    <w:uiPriority w:val="99"/>
    <w:rPr>
      <w:rFonts w:cs="Times New Roman"/>
      <w:sz w:val="18"/>
      <w:szCs w:val="18"/>
    </w:rPr>
  </w:style>
  <w:style w:type="character" w:customStyle="1" w:styleId="15">
    <w:name w:val="bjh-p"/>
    <w:basedOn w:val="7"/>
    <w:qFormat/>
    <w:uiPriority w:val="0"/>
  </w:style>
  <w:style w:type="character" w:customStyle="1" w:styleId="16">
    <w:name w:val="Body text|1_"/>
    <w:basedOn w:val="7"/>
    <w:link w:val="17"/>
    <w:qFormat/>
    <w:uiPriority w:val="0"/>
    <w:rPr>
      <w:rFonts w:ascii="宋体" w:hAnsi="宋体" w:eastAsia="宋体" w:cs="宋体"/>
      <w:sz w:val="32"/>
      <w:szCs w:val="32"/>
      <w:lang w:val="zh-TW" w:eastAsia="zh-TW" w:bidi="zh-TW"/>
    </w:rPr>
  </w:style>
  <w:style w:type="paragraph" w:customStyle="1" w:styleId="17">
    <w:name w:val="Body text|1"/>
    <w:basedOn w:val="1"/>
    <w:link w:val="16"/>
    <w:qFormat/>
    <w:uiPriority w:val="0"/>
    <w:pPr>
      <w:spacing w:line="408" w:lineRule="auto"/>
      <w:ind w:firstLine="400"/>
      <w:jc w:val="left"/>
    </w:pPr>
    <w:rPr>
      <w:rFonts w:ascii="宋体" w:hAnsi="宋体" w:eastAsia="宋体" w:cs="宋体"/>
      <w:kern w:val="0"/>
      <w:sz w:val="32"/>
      <w:szCs w:val="32"/>
      <w:lang w:val="zh-TW" w:eastAsia="zh-TW" w:bidi="zh-TW"/>
    </w:rPr>
  </w:style>
  <w:style w:type="character" w:customStyle="1" w:styleId="18">
    <w:name w:val="Header or footer|2_"/>
    <w:basedOn w:val="7"/>
    <w:link w:val="19"/>
    <w:qFormat/>
    <w:uiPriority w:val="0"/>
    <w:rPr>
      <w:lang w:val="zh-TW" w:eastAsia="zh-TW" w:bidi="zh-TW"/>
    </w:rPr>
  </w:style>
  <w:style w:type="paragraph" w:customStyle="1" w:styleId="19">
    <w:name w:val="Header or footer|2"/>
    <w:basedOn w:val="1"/>
    <w:link w:val="18"/>
    <w:qFormat/>
    <w:uiPriority w:val="0"/>
    <w:pPr>
      <w:jc w:val="left"/>
    </w:pPr>
    <w:rPr>
      <w:kern w:val="0"/>
      <w:sz w:val="20"/>
      <w:szCs w:val="20"/>
      <w:lang w:val="zh-TW" w:eastAsia="zh-TW" w:bidi="zh-TW"/>
    </w:rPr>
  </w:style>
  <w:style w:type="character" w:customStyle="1" w:styleId="20">
    <w:name w:val="Body text|2_"/>
    <w:basedOn w:val="7"/>
    <w:link w:val="21"/>
    <w:qFormat/>
    <w:uiPriority w:val="0"/>
    <w:rPr>
      <w:rFonts w:ascii="宋体" w:hAnsi="宋体" w:eastAsia="宋体" w:cs="宋体"/>
      <w:sz w:val="30"/>
      <w:szCs w:val="30"/>
      <w:lang w:val="zh-TW" w:eastAsia="zh-TW" w:bidi="zh-TW"/>
    </w:rPr>
  </w:style>
  <w:style w:type="paragraph" w:customStyle="1" w:styleId="21">
    <w:name w:val="Body text|2"/>
    <w:basedOn w:val="1"/>
    <w:link w:val="20"/>
    <w:qFormat/>
    <w:uiPriority w:val="0"/>
    <w:pPr>
      <w:spacing w:after="260" w:line="475" w:lineRule="exact"/>
      <w:ind w:firstLine="390"/>
      <w:jc w:val="left"/>
    </w:pPr>
    <w:rPr>
      <w:rFonts w:ascii="宋体" w:hAnsi="宋体" w:eastAsia="宋体" w:cs="宋体"/>
      <w:kern w:val="0"/>
      <w:sz w:val="30"/>
      <w:szCs w:val="30"/>
      <w:lang w:val="zh-TW" w:eastAsia="zh-TW" w:bidi="zh-TW"/>
    </w:rPr>
  </w:style>
  <w:style w:type="character" w:customStyle="1" w:styleId="22">
    <w:name w:val="Header or footer|1_"/>
    <w:basedOn w:val="7"/>
    <w:link w:val="23"/>
    <w:qFormat/>
    <w:uiPriority w:val="0"/>
    <w:rPr>
      <w:sz w:val="26"/>
      <w:szCs w:val="26"/>
      <w:lang w:val="zh-TW" w:eastAsia="zh-TW" w:bidi="zh-TW"/>
    </w:rPr>
  </w:style>
  <w:style w:type="paragraph" w:customStyle="1" w:styleId="23">
    <w:name w:val="Header or footer|1"/>
    <w:basedOn w:val="1"/>
    <w:link w:val="22"/>
    <w:qFormat/>
    <w:uiPriority w:val="0"/>
    <w:pPr>
      <w:jc w:val="left"/>
    </w:pPr>
    <w:rPr>
      <w:kern w:val="0"/>
      <w:sz w:val="26"/>
      <w:szCs w:val="26"/>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02DBD-DE4E-4658-9044-A8016706A2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1023</Words>
  <Characters>1038</Characters>
  <Lines>61</Lines>
  <Paragraphs>17</Paragraphs>
  <TotalTime>10</TotalTime>
  <ScaleCrop>false</ScaleCrop>
  <LinksUpToDate>false</LinksUpToDate>
  <CharactersWithSpaces>1051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2020-10-09T02:33:00Z</dcterms:created>
  <dc:creator>PC</dc:creator>
  <cp:lastModifiedBy>Administrator</cp:lastModifiedBy>
  <cp:lastPrinted>2020-11-13T02:28:00Z</cp:lastPrinted>
  <dcterms:modified xsi:type="dcterms:W3CDTF">2023-09-26T08:38:15Z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157A281E330142429377591BDF029E38</vt:lpwstr>
  </property>
</Properties>
</file>